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611A" w14:textId="77777777" w:rsidR="001A40AD" w:rsidRPr="00F6656D" w:rsidRDefault="001A40AD" w:rsidP="001A40AD">
      <w:pPr>
        <w:widowControl w:val="0"/>
        <w:tabs>
          <w:tab w:val="left" w:pos="1170"/>
          <w:tab w:val="left" w:pos="1440"/>
          <w:tab w:val="left" w:pos="3330"/>
          <w:tab w:val="left" w:pos="3420"/>
        </w:tabs>
        <w:jc w:val="center"/>
        <w:rPr>
          <w:rFonts w:ascii="Arial" w:hAnsi="Arial" w:cs="Arial"/>
          <w:b/>
          <w:color w:val="000000" w:themeColor="text1"/>
          <w:sz w:val="28"/>
          <w:szCs w:val="28"/>
        </w:rPr>
      </w:pPr>
      <w:bookmarkStart w:id="0" w:name="Subject1"/>
      <w:r w:rsidRPr="00F6656D">
        <w:rPr>
          <w:rFonts w:ascii="Arial" w:hAnsi="Arial" w:cs="Arial"/>
          <w:b/>
          <w:color w:val="000000" w:themeColor="text1"/>
          <w:sz w:val="28"/>
          <w:szCs w:val="28"/>
        </w:rPr>
        <w:t xml:space="preserve">Orientation Center for the Blind </w:t>
      </w:r>
      <w:bookmarkEnd w:id="0"/>
      <w:r w:rsidRPr="00F6656D">
        <w:rPr>
          <w:rFonts w:ascii="Arial" w:hAnsi="Arial" w:cs="Arial"/>
          <w:b/>
          <w:color w:val="000000" w:themeColor="text1"/>
          <w:sz w:val="28"/>
          <w:szCs w:val="28"/>
        </w:rPr>
        <w:t>Program Report</w:t>
      </w:r>
    </w:p>
    <w:p w14:paraId="5126DCBD" w14:textId="26D96E1B" w:rsidR="001A40AD" w:rsidRPr="00F6656D" w:rsidRDefault="00DA30CE" w:rsidP="001A40AD">
      <w:pPr>
        <w:tabs>
          <w:tab w:val="left" w:pos="3150"/>
          <w:tab w:val="left" w:pos="3240"/>
          <w:tab w:val="left" w:pos="3330"/>
          <w:tab w:val="left" w:pos="3510"/>
          <w:tab w:val="left" w:pos="3600"/>
          <w:tab w:val="left" w:pos="3690"/>
        </w:tabs>
        <w:jc w:val="center"/>
        <w:rPr>
          <w:rFonts w:ascii="Arial" w:hAnsi="Arial" w:cs="Arial"/>
          <w:b/>
          <w:color w:val="000000" w:themeColor="text1"/>
          <w:sz w:val="28"/>
          <w:szCs w:val="28"/>
        </w:rPr>
      </w:pPr>
      <w:r w:rsidRPr="00F6656D">
        <w:rPr>
          <w:rFonts w:ascii="Arial" w:hAnsi="Arial" w:cs="Arial"/>
          <w:b/>
          <w:color w:val="000000" w:themeColor="text1"/>
          <w:sz w:val="28"/>
          <w:szCs w:val="28"/>
        </w:rPr>
        <w:t>January 2024</w:t>
      </w:r>
    </w:p>
    <w:p w14:paraId="5AEF24A3" w14:textId="77777777" w:rsidR="001A40AD" w:rsidRPr="00F6656D" w:rsidRDefault="001A40AD" w:rsidP="001A40AD">
      <w:pPr>
        <w:rPr>
          <w:rFonts w:ascii="Arial" w:hAnsi="Arial" w:cs="Arial"/>
          <w:b/>
          <w:color w:val="000000" w:themeColor="text1"/>
          <w:sz w:val="28"/>
          <w:szCs w:val="28"/>
        </w:rPr>
      </w:pPr>
    </w:p>
    <w:p w14:paraId="235D6339" w14:textId="77777777" w:rsidR="001A40AD" w:rsidRPr="00F6656D" w:rsidRDefault="001A40AD" w:rsidP="001A40AD">
      <w:pPr>
        <w:rPr>
          <w:rFonts w:ascii="Arial" w:hAnsi="Arial" w:cs="Arial"/>
          <w:bCs/>
          <w:color w:val="000000" w:themeColor="text1"/>
          <w:sz w:val="28"/>
          <w:szCs w:val="28"/>
        </w:rPr>
      </w:pPr>
      <w:r w:rsidRPr="00F6656D">
        <w:rPr>
          <w:rFonts w:ascii="Arial" w:hAnsi="Arial" w:cs="Arial"/>
          <w:bCs/>
          <w:color w:val="000000" w:themeColor="text1"/>
          <w:sz w:val="28"/>
          <w:szCs w:val="28"/>
        </w:rPr>
        <w:t xml:space="preserve">The Orientation Center for the Blind (OCB) is a Department of Rehabilitation (DOR) owned and operated residential immersion training facility that helps individuals with visual impairments adjust to blindness and prepare for competitive integrated employment. </w:t>
      </w:r>
    </w:p>
    <w:p w14:paraId="50B44BA9" w14:textId="77777777" w:rsidR="001A40AD" w:rsidRPr="00F6656D" w:rsidRDefault="001A40AD" w:rsidP="001A40AD">
      <w:pPr>
        <w:rPr>
          <w:rFonts w:ascii="Arial" w:hAnsi="Arial" w:cs="Arial"/>
          <w:bCs/>
          <w:color w:val="000000" w:themeColor="text1"/>
          <w:sz w:val="28"/>
          <w:szCs w:val="28"/>
        </w:rPr>
      </w:pPr>
    </w:p>
    <w:p w14:paraId="2FC776F3" w14:textId="77777777" w:rsidR="001A40AD" w:rsidRPr="00F6656D" w:rsidRDefault="001A40AD" w:rsidP="001A40AD">
      <w:pPr>
        <w:rPr>
          <w:rFonts w:ascii="Arial" w:hAnsi="Arial" w:cs="Arial"/>
          <w:bCs/>
          <w:color w:val="000000" w:themeColor="text1"/>
          <w:sz w:val="28"/>
          <w:szCs w:val="28"/>
        </w:rPr>
      </w:pPr>
      <w:r w:rsidRPr="00F6656D">
        <w:rPr>
          <w:rFonts w:ascii="Arial" w:hAnsi="Arial" w:cs="Arial"/>
          <w:bCs/>
          <w:color w:val="000000" w:themeColor="text1"/>
          <w:sz w:val="28"/>
          <w:szCs w:val="28"/>
        </w:rPr>
        <w:t>In concurrence with the Blind Field Services (BFS) vision, the OCB vision is that every blind and visually impaired Californian who wants to work should be working; and every blind and visually impaired Californian who may not believe they can work, is provided the requisite counseling to overcome their barriers to employment.</w:t>
      </w:r>
    </w:p>
    <w:p w14:paraId="122B18FA" w14:textId="77777777" w:rsidR="001A40AD" w:rsidRPr="00F6656D" w:rsidRDefault="001A40AD" w:rsidP="001A40AD">
      <w:pPr>
        <w:rPr>
          <w:rFonts w:ascii="Arial" w:hAnsi="Arial" w:cs="Arial"/>
          <w:bCs/>
          <w:color w:val="000000" w:themeColor="text1"/>
          <w:sz w:val="28"/>
          <w:szCs w:val="28"/>
        </w:rPr>
      </w:pPr>
    </w:p>
    <w:p w14:paraId="1A69FA5A"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Training Status</w:t>
      </w:r>
    </w:p>
    <w:p w14:paraId="6EB605C4" w14:textId="1FE50031" w:rsidR="001A40AD" w:rsidRPr="00F6656D" w:rsidRDefault="001A40AD" w:rsidP="001A40AD">
      <w:pPr>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On </w:t>
      </w:r>
      <w:r w:rsidR="00F6656D" w:rsidRPr="00F6656D">
        <w:rPr>
          <w:rStyle w:val="Heading3Char"/>
          <w:rFonts w:ascii="Arial" w:hAnsi="Arial" w:cs="Arial"/>
          <w:b w:val="0"/>
          <w:color w:val="000000" w:themeColor="text1"/>
          <w:sz w:val="28"/>
          <w:szCs w:val="28"/>
        </w:rPr>
        <w:t>January 2</w:t>
      </w:r>
      <w:r w:rsidRPr="00F6656D">
        <w:rPr>
          <w:rStyle w:val="Heading3Char"/>
          <w:rFonts w:ascii="Arial" w:hAnsi="Arial" w:cs="Arial"/>
          <w:b w:val="0"/>
          <w:color w:val="000000" w:themeColor="text1"/>
          <w:sz w:val="28"/>
          <w:szCs w:val="28"/>
        </w:rPr>
        <w:t>, 20</w:t>
      </w:r>
      <w:r w:rsidR="00B53186" w:rsidRPr="00F6656D">
        <w:rPr>
          <w:rStyle w:val="Heading3Char"/>
          <w:rFonts w:ascii="Arial" w:hAnsi="Arial" w:cs="Arial"/>
          <w:b w:val="0"/>
          <w:color w:val="000000" w:themeColor="text1"/>
          <w:sz w:val="28"/>
          <w:szCs w:val="28"/>
        </w:rPr>
        <w:t>24</w:t>
      </w:r>
      <w:r w:rsidRPr="00F6656D">
        <w:rPr>
          <w:rStyle w:val="Heading3Char"/>
          <w:rFonts w:ascii="Arial" w:hAnsi="Arial" w:cs="Arial"/>
          <w:b w:val="0"/>
          <w:color w:val="000000" w:themeColor="text1"/>
          <w:sz w:val="28"/>
          <w:szCs w:val="28"/>
        </w:rPr>
        <w:t xml:space="preserve">, the participants for the </w:t>
      </w:r>
      <w:r w:rsidR="006234B1" w:rsidRPr="00F6656D">
        <w:rPr>
          <w:rStyle w:val="Heading3Char"/>
          <w:rFonts w:ascii="Arial" w:hAnsi="Arial" w:cs="Arial"/>
          <w:b w:val="0"/>
          <w:color w:val="000000" w:themeColor="text1"/>
          <w:sz w:val="28"/>
          <w:szCs w:val="28"/>
        </w:rPr>
        <w:t>Winter</w:t>
      </w:r>
      <w:r w:rsidRPr="00F6656D">
        <w:rPr>
          <w:rStyle w:val="Heading3Char"/>
          <w:rFonts w:ascii="Arial" w:hAnsi="Arial" w:cs="Arial"/>
          <w:b w:val="0"/>
          <w:color w:val="000000" w:themeColor="text1"/>
          <w:sz w:val="28"/>
          <w:szCs w:val="28"/>
        </w:rPr>
        <w:t xml:space="preserve"> Session began their 12-week on-site training program. The OCB Team continued the delivery of direct, in-person services to 1</w:t>
      </w:r>
      <w:r w:rsidR="008A7D03" w:rsidRPr="00F6656D">
        <w:rPr>
          <w:rStyle w:val="Heading3Char"/>
          <w:rFonts w:ascii="Arial" w:hAnsi="Arial" w:cs="Arial"/>
          <w:b w:val="0"/>
          <w:color w:val="000000" w:themeColor="text1"/>
          <w:sz w:val="28"/>
          <w:szCs w:val="28"/>
        </w:rPr>
        <w:t>4</w:t>
      </w:r>
      <w:r w:rsidRPr="00F6656D">
        <w:rPr>
          <w:rStyle w:val="Heading3Char"/>
          <w:rFonts w:ascii="Arial" w:hAnsi="Arial" w:cs="Arial"/>
          <w:b w:val="0"/>
          <w:color w:val="000000" w:themeColor="text1"/>
          <w:sz w:val="28"/>
          <w:szCs w:val="28"/>
        </w:rPr>
        <w:t xml:space="preserve"> current consumers as follows:</w:t>
      </w:r>
    </w:p>
    <w:p w14:paraId="58081D73"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Computers and Related Technology training; </w:t>
      </w:r>
    </w:p>
    <w:p w14:paraId="4A5E9852"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One-on-One Daily Living Skills &amp; Cooking instruction; </w:t>
      </w:r>
    </w:p>
    <w:p w14:paraId="2A066FEF"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Individual Orientation &amp; Mobility instruction;</w:t>
      </w:r>
    </w:p>
    <w:p w14:paraId="5400FE1D"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Individual Braille instruction;</w:t>
      </w:r>
    </w:p>
    <w:p w14:paraId="452173A7"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Individual Vocational Counseling; and,</w:t>
      </w:r>
    </w:p>
    <w:p w14:paraId="2F5EB4B2"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Job Readiness and College Preparation classes.</w:t>
      </w:r>
    </w:p>
    <w:p w14:paraId="5F46E123" w14:textId="77777777" w:rsidR="001A40AD" w:rsidRPr="00F6656D" w:rsidRDefault="001A40AD" w:rsidP="001A40AD">
      <w:pPr>
        <w:ind w:left="720"/>
        <w:rPr>
          <w:rFonts w:ascii="Arial" w:hAnsi="Arial" w:cs="Arial"/>
          <w:bCs/>
          <w:color w:val="000000" w:themeColor="text1"/>
          <w:sz w:val="28"/>
          <w:szCs w:val="28"/>
        </w:rPr>
      </w:pPr>
    </w:p>
    <w:p w14:paraId="3D37D8B4" w14:textId="5FF97513"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OCB Program Census Results Year-to-Date State Fiscal Year (SFY) 20</w:t>
      </w:r>
      <w:r w:rsidR="003F4708" w:rsidRPr="00F6656D">
        <w:rPr>
          <w:rFonts w:ascii="Arial" w:hAnsi="Arial" w:cs="Arial"/>
          <w:b w:val="0"/>
          <w:color w:val="000000" w:themeColor="text1"/>
          <w:sz w:val="28"/>
          <w:szCs w:val="28"/>
        </w:rPr>
        <w:t>23</w:t>
      </w:r>
      <w:r w:rsidRPr="00F6656D">
        <w:rPr>
          <w:rFonts w:ascii="Arial" w:hAnsi="Arial" w:cs="Arial"/>
          <w:b w:val="0"/>
          <w:color w:val="000000" w:themeColor="text1"/>
          <w:sz w:val="28"/>
          <w:szCs w:val="28"/>
        </w:rPr>
        <w:t>/20</w:t>
      </w:r>
      <w:r w:rsidR="003F4708" w:rsidRPr="00F6656D">
        <w:rPr>
          <w:rFonts w:ascii="Arial" w:hAnsi="Arial" w:cs="Arial"/>
          <w:b w:val="0"/>
          <w:color w:val="000000" w:themeColor="text1"/>
          <w:sz w:val="28"/>
          <w:szCs w:val="28"/>
        </w:rPr>
        <w:t>24</w:t>
      </w:r>
    </w:p>
    <w:p w14:paraId="228134D4" w14:textId="02BD14A8" w:rsidR="001A40AD" w:rsidRPr="00F6656D" w:rsidRDefault="003C45AA" w:rsidP="001A40AD">
      <w:pPr>
        <w:pStyle w:val="ListBullet"/>
        <w:numPr>
          <w:ilvl w:val="0"/>
          <w:numId w:val="3"/>
        </w:numPr>
        <w:tabs>
          <w:tab w:val="left" w:pos="540"/>
        </w:tabs>
        <w:ind w:left="540"/>
        <w:rPr>
          <w:rFonts w:ascii="Arial" w:hAnsi="Arial" w:cs="Arial"/>
          <w:bCs/>
          <w:color w:val="000000" w:themeColor="text1"/>
          <w:sz w:val="28"/>
          <w:szCs w:val="28"/>
        </w:rPr>
      </w:pPr>
      <w:r w:rsidRPr="00F6656D">
        <w:rPr>
          <w:rFonts w:ascii="Arial" w:hAnsi="Arial" w:cs="Arial"/>
          <w:bCs/>
          <w:color w:val="000000" w:themeColor="text1"/>
          <w:sz w:val="28"/>
          <w:szCs w:val="28"/>
        </w:rPr>
        <w:t>15</w:t>
      </w:r>
      <w:r w:rsidR="001A40AD" w:rsidRPr="00F6656D">
        <w:rPr>
          <w:rFonts w:ascii="Arial" w:hAnsi="Arial" w:cs="Arial"/>
          <w:bCs/>
          <w:color w:val="000000" w:themeColor="text1"/>
          <w:sz w:val="28"/>
          <w:szCs w:val="28"/>
        </w:rPr>
        <w:t xml:space="preserve"> participants are enrolled and receiving on site services in the OCB program in the month of </w:t>
      </w:r>
      <w:r w:rsidR="00A4520B" w:rsidRPr="00F6656D">
        <w:rPr>
          <w:rFonts w:ascii="Arial" w:hAnsi="Arial" w:cs="Arial"/>
          <w:bCs/>
          <w:color w:val="000000" w:themeColor="text1"/>
          <w:sz w:val="28"/>
          <w:szCs w:val="28"/>
        </w:rPr>
        <w:t>January</w:t>
      </w:r>
      <w:r w:rsidR="001A40AD" w:rsidRPr="00F6656D">
        <w:rPr>
          <w:rFonts w:ascii="Arial" w:hAnsi="Arial" w:cs="Arial"/>
          <w:bCs/>
          <w:color w:val="000000" w:themeColor="text1"/>
          <w:sz w:val="28"/>
          <w:szCs w:val="28"/>
        </w:rPr>
        <w:t xml:space="preserve">. </w:t>
      </w:r>
    </w:p>
    <w:p w14:paraId="51D46EC6" w14:textId="2D1711E9" w:rsidR="001A40AD" w:rsidRPr="00F6656D" w:rsidRDefault="001A40AD" w:rsidP="001A40AD">
      <w:pPr>
        <w:pStyle w:val="ListBullet"/>
        <w:numPr>
          <w:ilvl w:val="0"/>
          <w:numId w:val="3"/>
        </w:numPr>
        <w:tabs>
          <w:tab w:val="left" w:pos="540"/>
        </w:tabs>
        <w:ind w:hanging="540"/>
        <w:rPr>
          <w:rFonts w:ascii="Arial" w:hAnsi="Arial" w:cs="Arial"/>
          <w:bCs/>
          <w:color w:val="000000" w:themeColor="text1"/>
          <w:sz w:val="28"/>
          <w:szCs w:val="28"/>
        </w:rPr>
      </w:pPr>
      <w:r w:rsidRPr="00F6656D">
        <w:rPr>
          <w:rFonts w:ascii="Arial" w:hAnsi="Arial" w:cs="Arial"/>
          <w:bCs/>
          <w:color w:val="000000" w:themeColor="text1"/>
          <w:sz w:val="28"/>
          <w:szCs w:val="28"/>
        </w:rPr>
        <w:t xml:space="preserve">OCB is currently serving </w:t>
      </w:r>
      <w:r w:rsidR="00C954F0" w:rsidRPr="00F6656D">
        <w:rPr>
          <w:rFonts w:ascii="Arial" w:hAnsi="Arial" w:cs="Arial"/>
          <w:bCs/>
          <w:color w:val="000000" w:themeColor="text1"/>
          <w:sz w:val="28"/>
          <w:szCs w:val="28"/>
        </w:rPr>
        <w:t>2</w:t>
      </w:r>
      <w:r w:rsidRPr="00F6656D">
        <w:rPr>
          <w:rFonts w:ascii="Arial" w:hAnsi="Arial" w:cs="Arial"/>
          <w:bCs/>
          <w:color w:val="000000" w:themeColor="text1"/>
          <w:sz w:val="28"/>
          <w:szCs w:val="28"/>
        </w:rPr>
        <w:t xml:space="preserve"> participants between the ages of 18 and 21.</w:t>
      </w:r>
    </w:p>
    <w:p w14:paraId="5DAA7FE3" w14:textId="2FB289F7" w:rsidR="001A40AD" w:rsidRPr="00F6656D" w:rsidRDefault="00286DB4" w:rsidP="001A40AD">
      <w:pPr>
        <w:pStyle w:val="ListParagraph"/>
        <w:numPr>
          <w:ilvl w:val="0"/>
          <w:numId w:val="3"/>
        </w:numPr>
        <w:ind w:left="540"/>
        <w:rPr>
          <w:rFonts w:ascii="Arial" w:hAnsi="Arial" w:cs="Arial"/>
          <w:bCs/>
          <w:color w:val="000000" w:themeColor="text1"/>
          <w:sz w:val="28"/>
          <w:szCs w:val="28"/>
        </w:rPr>
      </w:pPr>
      <w:r w:rsidRPr="00F6656D">
        <w:rPr>
          <w:rFonts w:ascii="Arial" w:hAnsi="Arial" w:cs="Arial"/>
          <w:bCs/>
          <w:color w:val="000000" w:themeColor="text1"/>
          <w:sz w:val="28"/>
          <w:szCs w:val="28"/>
        </w:rPr>
        <w:t>One</w:t>
      </w:r>
      <w:r w:rsidR="001A40AD" w:rsidRPr="00F6656D">
        <w:rPr>
          <w:rFonts w:ascii="Arial" w:hAnsi="Arial" w:cs="Arial"/>
          <w:bCs/>
          <w:color w:val="000000" w:themeColor="text1"/>
          <w:sz w:val="28"/>
          <w:szCs w:val="28"/>
        </w:rPr>
        <w:t xml:space="preserve"> DOR </w:t>
      </w:r>
      <w:r w:rsidR="00F412F1" w:rsidRPr="00F6656D">
        <w:rPr>
          <w:rFonts w:ascii="Arial" w:hAnsi="Arial" w:cs="Arial"/>
          <w:bCs/>
          <w:color w:val="000000" w:themeColor="text1"/>
          <w:sz w:val="28"/>
          <w:szCs w:val="28"/>
        </w:rPr>
        <w:t>consumer</w:t>
      </w:r>
      <w:r w:rsidR="00E54619" w:rsidRPr="00F6656D">
        <w:rPr>
          <w:rFonts w:ascii="Arial" w:hAnsi="Arial" w:cs="Arial"/>
          <w:bCs/>
          <w:color w:val="000000" w:themeColor="text1"/>
          <w:sz w:val="28"/>
          <w:szCs w:val="28"/>
        </w:rPr>
        <w:t xml:space="preserve"> </w:t>
      </w:r>
      <w:r w:rsidRPr="00F6656D">
        <w:rPr>
          <w:rFonts w:ascii="Arial" w:hAnsi="Arial" w:cs="Arial"/>
          <w:bCs/>
          <w:color w:val="000000" w:themeColor="text1"/>
          <w:sz w:val="28"/>
          <w:szCs w:val="28"/>
        </w:rPr>
        <w:t>is</w:t>
      </w:r>
      <w:r w:rsidR="001A40AD" w:rsidRPr="00F6656D">
        <w:rPr>
          <w:rFonts w:ascii="Arial" w:hAnsi="Arial" w:cs="Arial"/>
          <w:bCs/>
          <w:color w:val="000000" w:themeColor="text1"/>
          <w:sz w:val="28"/>
          <w:szCs w:val="28"/>
        </w:rPr>
        <w:t xml:space="preserve"> participating in </w:t>
      </w:r>
      <w:r w:rsidR="00F412F1" w:rsidRPr="00F6656D">
        <w:rPr>
          <w:rFonts w:ascii="Arial" w:hAnsi="Arial" w:cs="Arial"/>
          <w:bCs/>
          <w:color w:val="000000" w:themeColor="text1"/>
          <w:sz w:val="28"/>
          <w:szCs w:val="28"/>
        </w:rPr>
        <w:t xml:space="preserve">the adult </w:t>
      </w:r>
      <w:r w:rsidR="001A40AD" w:rsidRPr="00F6656D">
        <w:rPr>
          <w:rFonts w:ascii="Arial" w:hAnsi="Arial" w:cs="Arial"/>
          <w:bCs/>
          <w:color w:val="000000" w:themeColor="text1"/>
          <w:sz w:val="28"/>
          <w:szCs w:val="28"/>
        </w:rPr>
        <w:t>paid work experience.</w:t>
      </w:r>
    </w:p>
    <w:p w14:paraId="2A791E47" w14:textId="5313BE15" w:rsidR="003A3730" w:rsidRPr="00F6656D" w:rsidRDefault="003A3730" w:rsidP="00F6656D">
      <w:pPr>
        <w:pStyle w:val="ListParagraph"/>
        <w:numPr>
          <w:ilvl w:val="0"/>
          <w:numId w:val="3"/>
        </w:numPr>
        <w:ind w:left="540"/>
        <w:rPr>
          <w:rFonts w:ascii="Arial" w:hAnsi="Arial" w:cs="Arial"/>
          <w:bCs/>
          <w:color w:val="000000" w:themeColor="text1"/>
          <w:sz w:val="28"/>
          <w:szCs w:val="28"/>
        </w:rPr>
      </w:pPr>
      <w:r w:rsidRPr="00F6656D">
        <w:rPr>
          <w:rFonts w:ascii="Arial" w:hAnsi="Arial" w:cs="Arial"/>
          <w:bCs/>
          <w:color w:val="000000" w:themeColor="text1"/>
          <w:sz w:val="28"/>
          <w:szCs w:val="28"/>
        </w:rPr>
        <w:t xml:space="preserve">One </w:t>
      </w:r>
      <w:r w:rsidR="00844EBE" w:rsidRPr="00F6656D">
        <w:rPr>
          <w:rFonts w:ascii="Arial" w:hAnsi="Arial" w:cs="Arial"/>
          <w:bCs/>
          <w:color w:val="000000" w:themeColor="text1"/>
          <w:sz w:val="28"/>
          <w:szCs w:val="28"/>
        </w:rPr>
        <w:t xml:space="preserve">DOR Consumer participated in </w:t>
      </w:r>
      <w:r w:rsidR="009E201F" w:rsidRPr="00F6656D">
        <w:rPr>
          <w:rFonts w:ascii="Arial" w:hAnsi="Arial" w:cs="Arial"/>
          <w:bCs/>
          <w:color w:val="000000" w:themeColor="text1"/>
          <w:sz w:val="28"/>
          <w:szCs w:val="28"/>
        </w:rPr>
        <w:t xml:space="preserve">two week </w:t>
      </w:r>
      <w:r w:rsidR="004E55D5" w:rsidRPr="00F6656D">
        <w:rPr>
          <w:rFonts w:ascii="Arial" w:hAnsi="Arial" w:cs="Arial"/>
          <w:bCs/>
          <w:color w:val="000000" w:themeColor="text1"/>
          <w:sz w:val="28"/>
          <w:szCs w:val="28"/>
        </w:rPr>
        <w:t>M</w:t>
      </w:r>
      <w:r w:rsidRPr="00F6656D">
        <w:rPr>
          <w:rFonts w:ascii="Arial" w:hAnsi="Arial" w:cs="Arial"/>
          <w:bCs/>
          <w:color w:val="000000" w:themeColor="text1"/>
          <w:sz w:val="28"/>
          <w:szCs w:val="28"/>
        </w:rPr>
        <w:t xml:space="preserve">obility </w:t>
      </w:r>
      <w:r w:rsidR="009E201F" w:rsidRPr="00F6656D">
        <w:rPr>
          <w:rFonts w:ascii="Arial" w:hAnsi="Arial" w:cs="Arial"/>
          <w:bCs/>
          <w:color w:val="000000" w:themeColor="text1"/>
          <w:sz w:val="28"/>
          <w:szCs w:val="28"/>
        </w:rPr>
        <w:t xml:space="preserve">Boot </w:t>
      </w:r>
      <w:r w:rsidR="004E55D5" w:rsidRPr="00F6656D">
        <w:rPr>
          <w:rFonts w:ascii="Arial" w:hAnsi="Arial" w:cs="Arial"/>
          <w:bCs/>
          <w:color w:val="000000" w:themeColor="text1"/>
          <w:sz w:val="28"/>
          <w:szCs w:val="28"/>
        </w:rPr>
        <w:t>C</w:t>
      </w:r>
      <w:r w:rsidR="009E201F" w:rsidRPr="00F6656D">
        <w:rPr>
          <w:rFonts w:ascii="Arial" w:hAnsi="Arial" w:cs="Arial"/>
          <w:bCs/>
          <w:color w:val="000000" w:themeColor="text1"/>
          <w:sz w:val="28"/>
          <w:szCs w:val="28"/>
        </w:rPr>
        <w:t>amp</w:t>
      </w:r>
      <w:r w:rsidR="004E55D5" w:rsidRPr="00F6656D">
        <w:rPr>
          <w:rFonts w:ascii="Arial" w:hAnsi="Arial" w:cs="Arial"/>
          <w:bCs/>
          <w:color w:val="000000" w:themeColor="text1"/>
          <w:sz w:val="28"/>
          <w:szCs w:val="28"/>
        </w:rPr>
        <w:t xml:space="preserve"> </w:t>
      </w:r>
      <w:r w:rsidR="00F6656D" w:rsidRPr="00F6656D">
        <w:rPr>
          <w:rFonts w:ascii="Arial" w:hAnsi="Arial" w:cs="Arial"/>
          <w:bCs/>
          <w:color w:val="000000" w:themeColor="text1"/>
          <w:sz w:val="28"/>
          <w:szCs w:val="28"/>
        </w:rPr>
        <w:t>in November</w:t>
      </w:r>
      <w:r w:rsidR="00F76AB7" w:rsidRPr="00F6656D">
        <w:rPr>
          <w:rFonts w:ascii="Arial" w:hAnsi="Arial" w:cs="Arial"/>
          <w:bCs/>
          <w:color w:val="000000" w:themeColor="text1"/>
          <w:sz w:val="28"/>
          <w:szCs w:val="28"/>
        </w:rPr>
        <w:t xml:space="preserve"> </w:t>
      </w:r>
      <w:r w:rsidR="004E55D5" w:rsidRPr="00F6656D">
        <w:rPr>
          <w:rFonts w:ascii="Arial" w:hAnsi="Arial" w:cs="Arial"/>
          <w:bCs/>
          <w:color w:val="000000" w:themeColor="text1"/>
          <w:sz w:val="28"/>
          <w:szCs w:val="28"/>
        </w:rPr>
        <w:t>2023.</w:t>
      </w:r>
      <w:r w:rsidRPr="00F6656D">
        <w:rPr>
          <w:rFonts w:ascii="Arial" w:hAnsi="Arial" w:cs="Arial"/>
          <w:bCs/>
          <w:color w:val="000000" w:themeColor="text1"/>
          <w:sz w:val="28"/>
          <w:szCs w:val="28"/>
        </w:rPr>
        <w:t xml:space="preserve">  </w:t>
      </w:r>
    </w:p>
    <w:p w14:paraId="25FCD89E" w14:textId="68D209EC" w:rsidR="001547D4" w:rsidRPr="00F6656D" w:rsidRDefault="001547D4" w:rsidP="00802D73">
      <w:pPr>
        <w:rPr>
          <w:rFonts w:ascii="Arial" w:hAnsi="Arial" w:cs="Arial"/>
          <w:bCs/>
          <w:color w:val="000000" w:themeColor="text1"/>
          <w:sz w:val="28"/>
          <w:szCs w:val="28"/>
        </w:rPr>
      </w:pPr>
    </w:p>
    <w:p w14:paraId="4FF7C999"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Outreach Efforts</w:t>
      </w:r>
    </w:p>
    <w:p w14:paraId="6FFDE2D2" w14:textId="0DA8A960" w:rsidR="001A40AD" w:rsidRPr="00F6656D" w:rsidRDefault="001A40AD" w:rsidP="001A40AD">
      <w:pPr>
        <w:pStyle w:val="ListBullet"/>
        <w:numPr>
          <w:ilvl w:val="0"/>
          <w:numId w:val="0"/>
        </w:numPr>
        <w:tabs>
          <w:tab w:val="left" w:pos="720"/>
        </w:tabs>
        <w:rPr>
          <w:rFonts w:ascii="Arial" w:hAnsi="Arial" w:cs="Arial"/>
          <w:bCs/>
          <w:color w:val="000000" w:themeColor="text1"/>
          <w:sz w:val="28"/>
          <w:szCs w:val="28"/>
        </w:rPr>
      </w:pPr>
      <w:r w:rsidRPr="00F6656D">
        <w:rPr>
          <w:rFonts w:ascii="Arial" w:hAnsi="Arial" w:cs="Arial"/>
          <w:bCs/>
          <w:color w:val="000000" w:themeColor="text1"/>
          <w:sz w:val="28"/>
          <w:szCs w:val="28"/>
        </w:rPr>
        <w:t xml:space="preserve">As a means for advancing awareness about OCB, BFS/DOR, and promoting involvement and inclusion in the local community, outreach efforts continue to be a focus for staff in the new fiscal year. Additionally, maintaining regular communication by meeting with BFS counselors </w:t>
      </w:r>
      <w:r w:rsidRPr="00F6656D">
        <w:rPr>
          <w:rFonts w:ascii="Arial" w:hAnsi="Arial" w:cs="Arial"/>
          <w:bCs/>
          <w:color w:val="000000" w:themeColor="text1"/>
          <w:sz w:val="28"/>
          <w:szCs w:val="28"/>
        </w:rPr>
        <w:lastRenderedPageBreak/>
        <w:t>individually, attending BFS unit meetings, and participating in bimonthly BFS managers’ meetings will continue.</w:t>
      </w:r>
    </w:p>
    <w:p w14:paraId="1A768731" w14:textId="0C15D078" w:rsidR="003E125D" w:rsidRPr="00F6656D" w:rsidRDefault="00A42EC1" w:rsidP="00A42EC1">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t xml:space="preserve"> OCB will </w:t>
      </w:r>
      <w:r w:rsidR="00242DBB" w:rsidRPr="00F6656D">
        <w:rPr>
          <w:rFonts w:ascii="Arial" w:hAnsi="Arial" w:cs="Arial"/>
          <w:bCs/>
          <w:color w:val="000000" w:themeColor="text1"/>
          <w:sz w:val="28"/>
          <w:szCs w:val="28"/>
        </w:rPr>
        <w:t xml:space="preserve">be the </w:t>
      </w:r>
      <w:r w:rsidR="000765E0" w:rsidRPr="00F6656D">
        <w:rPr>
          <w:rFonts w:ascii="Arial" w:hAnsi="Arial" w:cs="Arial"/>
          <w:bCs/>
          <w:color w:val="000000" w:themeColor="text1"/>
          <w:sz w:val="28"/>
          <w:szCs w:val="28"/>
        </w:rPr>
        <w:t>ho</w:t>
      </w:r>
      <w:r w:rsidR="00242DBB" w:rsidRPr="00F6656D">
        <w:rPr>
          <w:rFonts w:ascii="Arial" w:hAnsi="Arial" w:cs="Arial"/>
          <w:bCs/>
          <w:color w:val="000000" w:themeColor="text1"/>
          <w:sz w:val="28"/>
          <w:szCs w:val="28"/>
        </w:rPr>
        <w:t xml:space="preserve">st </w:t>
      </w:r>
      <w:r w:rsidRPr="00F6656D">
        <w:rPr>
          <w:rFonts w:ascii="Arial" w:hAnsi="Arial" w:cs="Arial"/>
          <w:bCs/>
          <w:color w:val="000000" w:themeColor="text1"/>
          <w:sz w:val="28"/>
          <w:szCs w:val="28"/>
        </w:rPr>
        <w:t xml:space="preserve">site for </w:t>
      </w:r>
      <w:r w:rsidR="002830FC" w:rsidRPr="00F6656D">
        <w:rPr>
          <w:rFonts w:ascii="Arial" w:hAnsi="Arial" w:cs="Arial"/>
          <w:bCs/>
          <w:color w:val="000000" w:themeColor="text1"/>
          <w:sz w:val="28"/>
          <w:szCs w:val="28"/>
        </w:rPr>
        <w:t xml:space="preserve">an International </w:t>
      </w:r>
      <w:r w:rsidR="002D1D03" w:rsidRPr="00F6656D">
        <w:rPr>
          <w:rFonts w:ascii="Arial" w:hAnsi="Arial" w:cs="Arial"/>
          <w:bCs/>
          <w:color w:val="000000" w:themeColor="text1"/>
          <w:sz w:val="28"/>
          <w:szCs w:val="28"/>
        </w:rPr>
        <w:t>Full Power Self Defense training in late April early May.</w:t>
      </w:r>
      <w:r w:rsidR="001E1089" w:rsidRPr="00F6656D">
        <w:rPr>
          <w:rFonts w:ascii="Arial" w:hAnsi="Arial" w:cs="Arial"/>
          <w:bCs/>
          <w:color w:val="000000" w:themeColor="text1"/>
          <w:sz w:val="28"/>
          <w:szCs w:val="28"/>
        </w:rPr>
        <w:t xml:space="preserve"> </w:t>
      </w:r>
      <w:r w:rsidR="00F968AC" w:rsidRPr="00F6656D">
        <w:rPr>
          <w:rFonts w:ascii="Arial" w:hAnsi="Arial" w:cs="Arial"/>
          <w:bCs/>
          <w:color w:val="000000" w:themeColor="text1"/>
          <w:sz w:val="28"/>
          <w:szCs w:val="28"/>
        </w:rPr>
        <w:t xml:space="preserve"> </w:t>
      </w:r>
      <w:r w:rsidR="00005F03" w:rsidRPr="00F6656D">
        <w:rPr>
          <w:rFonts w:ascii="Arial" w:hAnsi="Arial" w:cs="Arial"/>
          <w:bCs/>
          <w:color w:val="000000" w:themeColor="text1"/>
          <w:sz w:val="28"/>
          <w:szCs w:val="28"/>
        </w:rPr>
        <w:t xml:space="preserve"> </w:t>
      </w:r>
    </w:p>
    <w:p w14:paraId="022C6C3D" w14:textId="6D0B499E" w:rsidR="002C7439" w:rsidRPr="00F6656D" w:rsidRDefault="002C7439" w:rsidP="002C7439">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t xml:space="preserve">One Orientation and Mobility intern began January 2024. </w:t>
      </w:r>
    </w:p>
    <w:p w14:paraId="60F9548C" w14:textId="77777777" w:rsidR="001A40AD" w:rsidRPr="00F6656D" w:rsidRDefault="001A40AD" w:rsidP="001A40AD">
      <w:pPr>
        <w:pStyle w:val="Heading2"/>
        <w:spacing w:before="0"/>
        <w:rPr>
          <w:rFonts w:ascii="Arial" w:hAnsi="Arial" w:cs="Arial"/>
          <w:b w:val="0"/>
          <w:color w:val="000000" w:themeColor="text1"/>
          <w:sz w:val="28"/>
          <w:szCs w:val="28"/>
        </w:rPr>
      </w:pPr>
    </w:p>
    <w:p w14:paraId="582D588C"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Administrative and Personnel Updates</w:t>
      </w:r>
    </w:p>
    <w:p w14:paraId="754C2EB0" w14:textId="08500455" w:rsidR="001A40AD" w:rsidRPr="00F6656D" w:rsidRDefault="008970E3" w:rsidP="00AF45AB">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t xml:space="preserve">Kerry </w:t>
      </w:r>
      <w:r w:rsidR="00F6656D" w:rsidRPr="00F6656D">
        <w:rPr>
          <w:rFonts w:ascii="Arial" w:hAnsi="Arial" w:cs="Arial"/>
          <w:bCs/>
          <w:color w:val="000000" w:themeColor="text1"/>
          <w:sz w:val="28"/>
          <w:szCs w:val="28"/>
        </w:rPr>
        <w:t>Stamps continuing</w:t>
      </w:r>
      <w:r w:rsidR="00F7356E" w:rsidRPr="00F6656D">
        <w:rPr>
          <w:rFonts w:ascii="Arial" w:hAnsi="Arial" w:cs="Arial"/>
          <w:bCs/>
          <w:color w:val="000000" w:themeColor="text1"/>
          <w:sz w:val="28"/>
          <w:szCs w:val="28"/>
        </w:rPr>
        <w:t xml:space="preserve"> as the Acting </w:t>
      </w:r>
      <w:r w:rsidRPr="00F6656D">
        <w:rPr>
          <w:rFonts w:ascii="Arial" w:hAnsi="Arial" w:cs="Arial"/>
          <w:bCs/>
          <w:color w:val="000000" w:themeColor="text1"/>
          <w:sz w:val="28"/>
          <w:szCs w:val="28"/>
        </w:rPr>
        <w:t xml:space="preserve">Assistant </w:t>
      </w:r>
      <w:r w:rsidR="00F7356E" w:rsidRPr="00F6656D">
        <w:rPr>
          <w:rFonts w:ascii="Arial" w:hAnsi="Arial" w:cs="Arial"/>
          <w:bCs/>
          <w:color w:val="000000" w:themeColor="text1"/>
          <w:sz w:val="28"/>
          <w:szCs w:val="28"/>
        </w:rPr>
        <w:t>Administrator</w:t>
      </w:r>
      <w:r w:rsidRPr="00F6656D">
        <w:rPr>
          <w:rFonts w:ascii="Arial" w:hAnsi="Arial" w:cs="Arial"/>
          <w:bCs/>
          <w:color w:val="000000" w:themeColor="text1"/>
          <w:sz w:val="28"/>
          <w:szCs w:val="28"/>
        </w:rPr>
        <w:t xml:space="preserve"> over Programs and Services</w:t>
      </w:r>
      <w:r w:rsidR="00CA7190">
        <w:rPr>
          <w:rFonts w:ascii="Arial" w:hAnsi="Arial" w:cs="Arial"/>
          <w:bCs/>
          <w:color w:val="000000" w:themeColor="text1"/>
          <w:sz w:val="28"/>
          <w:szCs w:val="28"/>
        </w:rPr>
        <w:t>.</w:t>
      </w:r>
      <w:r w:rsidR="00D815BF" w:rsidRPr="00F6656D">
        <w:rPr>
          <w:rFonts w:ascii="Arial" w:hAnsi="Arial" w:cs="Arial"/>
          <w:bCs/>
          <w:color w:val="000000" w:themeColor="text1"/>
          <w:sz w:val="28"/>
          <w:szCs w:val="28"/>
        </w:rPr>
        <w:t xml:space="preserve"> </w:t>
      </w:r>
      <w:r w:rsidR="001A40AD" w:rsidRPr="00F6656D">
        <w:rPr>
          <w:rFonts w:ascii="Arial" w:hAnsi="Arial" w:cs="Arial"/>
          <w:bCs/>
          <w:color w:val="000000" w:themeColor="text1"/>
          <w:sz w:val="28"/>
          <w:szCs w:val="28"/>
        </w:rPr>
        <w:t xml:space="preserve">   </w:t>
      </w:r>
    </w:p>
    <w:p w14:paraId="06A80F1A" w14:textId="77777777" w:rsidR="001A40AD" w:rsidRPr="00F6656D" w:rsidRDefault="001A40AD" w:rsidP="001A40AD">
      <w:pPr>
        <w:pStyle w:val="ListBullet"/>
        <w:numPr>
          <w:ilvl w:val="0"/>
          <w:numId w:val="0"/>
        </w:numPr>
        <w:tabs>
          <w:tab w:val="left" w:pos="720"/>
        </w:tabs>
        <w:rPr>
          <w:rFonts w:ascii="Arial" w:hAnsi="Arial" w:cs="Arial"/>
          <w:bCs/>
          <w:color w:val="000000" w:themeColor="text1"/>
          <w:sz w:val="28"/>
          <w:szCs w:val="28"/>
        </w:rPr>
      </w:pPr>
    </w:p>
    <w:p w14:paraId="785800FA" w14:textId="77777777" w:rsidR="001A40AD" w:rsidRPr="00F6656D" w:rsidRDefault="001A40AD" w:rsidP="001A40AD">
      <w:pPr>
        <w:pStyle w:val="ListBullet"/>
        <w:numPr>
          <w:ilvl w:val="0"/>
          <w:numId w:val="0"/>
        </w:numPr>
        <w:tabs>
          <w:tab w:val="left" w:pos="720"/>
        </w:tabs>
        <w:rPr>
          <w:rFonts w:ascii="Arial" w:hAnsi="Arial" w:cs="Arial"/>
          <w:bCs/>
          <w:color w:val="000000" w:themeColor="text1"/>
          <w:sz w:val="28"/>
          <w:szCs w:val="28"/>
        </w:rPr>
      </w:pPr>
      <w:r w:rsidRPr="00F6656D">
        <w:rPr>
          <w:rFonts w:ascii="Arial" w:hAnsi="Arial" w:cs="Arial"/>
          <w:bCs/>
          <w:color w:val="000000" w:themeColor="text1"/>
          <w:sz w:val="28"/>
          <w:szCs w:val="28"/>
        </w:rPr>
        <w:t xml:space="preserve">Active job postings and interviewing as of this report include: </w:t>
      </w:r>
    </w:p>
    <w:p w14:paraId="632A8149" w14:textId="77777777" w:rsidR="001A40AD" w:rsidRPr="00F6656D" w:rsidRDefault="001A40AD" w:rsidP="001A40AD">
      <w:pPr>
        <w:pStyle w:val="ListBullet"/>
        <w:numPr>
          <w:ilvl w:val="0"/>
          <w:numId w:val="5"/>
        </w:numPr>
        <w:tabs>
          <w:tab w:val="left" w:pos="720"/>
        </w:tabs>
        <w:rPr>
          <w:rFonts w:ascii="Arial" w:hAnsi="Arial" w:cs="Arial"/>
          <w:bCs/>
          <w:color w:val="000000" w:themeColor="text1"/>
          <w:sz w:val="28"/>
          <w:szCs w:val="28"/>
        </w:rPr>
      </w:pPr>
      <w:r w:rsidRPr="00F6656D">
        <w:rPr>
          <w:rFonts w:ascii="Arial" w:hAnsi="Arial" w:cs="Arial"/>
          <w:bCs/>
          <w:color w:val="000000" w:themeColor="text1"/>
          <w:sz w:val="28"/>
          <w:szCs w:val="28"/>
        </w:rPr>
        <w:t xml:space="preserve">Vocational Instructor Computers and Related Technologies; </w:t>
      </w:r>
    </w:p>
    <w:p w14:paraId="70AEC122" w14:textId="334572A6" w:rsidR="001A40AD" w:rsidRDefault="001A40AD" w:rsidP="001A40AD">
      <w:pPr>
        <w:pStyle w:val="ListBullet"/>
        <w:numPr>
          <w:ilvl w:val="0"/>
          <w:numId w:val="5"/>
        </w:numPr>
        <w:tabs>
          <w:tab w:val="left" w:pos="720"/>
        </w:tabs>
        <w:rPr>
          <w:rFonts w:ascii="Arial" w:hAnsi="Arial" w:cs="Arial"/>
          <w:bCs/>
          <w:color w:val="000000" w:themeColor="text1"/>
          <w:sz w:val="28"/>
          <w:szCs w:val="28"/>
        </w:rPr>
      </w:pPr>
      <w:r w:rsidRPr="00F6656D">
        <w:rPr>
          <w:rFonts w:ascii="Arial" w:hAnsi="Arial" w:cs="Arial"/>
          <w:bCs/>
          <w:color w:val="000000" w:themeColor="text1"/>
          <w:sz w:val="28"/>
          <w:szCs w:val="28"/>
        </w:rPr>
        <w:t xml:space="preserve"> </w:t>
      </w:r>
      <w:r w:rsidR="007B3B04" w:rsidRPr="00F6656D">
        <w:rPr>
          <w:rFonts w:ascii="Arial" w:hAnsi="Arial" w:cs="Arial"/>
          <w:bCs/>
          <w:color w:val="000000" w:themeColor="text1"/>
          <w:sz w:val="28"/>
          <w:szCs w:val="28"/>
        </w:rPr>
        <w:t>Home Economics</w:t>
      </w:r>
      <w:r w:rsidR="001B2678" w:rsidRPr="00F6656D">
        <w:rPr>
          <w:rFonts w:ascii="Arial" w:hAnsi="Arial" w:cs="Arial"/>
          <w:bCs/>
          <w:color w:val="000000" w:themeColor="text1"/>
          <w:sz w:val="28"/>
          <w:szCs w:val="28"/>
        </w:rPr>
        <w:t xml:space="preserve"> instructor of Daily Living Skills</w:t>
      </w:r>
      <w:r w:rsidR="00976935">
        <w:rPr>
          <w:rFonts w:ascii="Arial" w:hAnsi="Arial" w:cs="Arial"/>
          <w:bCs/>
          <w:color w:val="000000" w:themeColor="text1"/>
          <w:sz w:val="28"/>
          <w:szCs w:val="28"/>
        </w:rPr>
        <w:t>.</w:t>
      </w:r>
      <w:r w:rsidR="007B3B04" w:rsidRPr="00F6656D">
        <w:rPr>
          <w:rFonts w:ascii="Arial" w:hAnsi="Arial" w:cs="Arial"/>
          <w:bCs/>
          <w:color w:val="000000" w:themeColor="text1"/>
          <w:sz w:val="28"/>
          <w:szCs w:val="28"/>
        </w:rPr>
        <w:t xml:space="preserve"> </w:t>
      </w:r>
      <w:r w:rsidRPr="00F6656D">
        <w:rPr>
          <w:rFonts w:ascii="Arial" w:hAnsi="Arial" w:cs="Arial"/>
          <w:bCs/>
          <w:color w:val="000000" w:themeColor="text1"/>
          <w:sz w:val="28"/>
          <w:szCs w:val="28"/>
        </w:rPr>
        <w:t xml:space="preserve">  </w:t>
      </w:r>
    </w:p>
    <w:p w14:paraId="7D30F42E" w14:textId="77777777" w:rsidR="00B371FC" w:rsidRPr="00F6656D" w:rsidRDefault="00B371FC" w:rsidP="00B371FC">
      <w:pPr>
        <w:pStyle w:val="ListBullet"/>
        <w:numPr>
          <w:ilvl w:val="0"/>
          <w:numId w:val="0"/>
        </w:numPr>
        <w:tabs>
          <w:tab w:val="left" w:pos="720"/>
        </w:tabs>
        <w:ind w:left="360" w:hanging="360"/>
        <w:rPr>
          <w:rFonts w:ascii="Arial" w:hAnsi="Arial" w:cs="Arial"/>
          <w:bCs/>
          <w:color w:val="000000" w:themeColor="text1"/>
          <w:sz w:val="28"/>
          <w:szCs w:val="28"/>
        </w:rPr>
      </w:pPr>
    </w:p>
    <w:p w14:paraId="62720F64"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 xml:space="preserve">Curriculum Enhancement/Development/Strategic Planning </w:t>
      </w:r>
    </w:p>
    <w:p w14:paraId="4CC5674A" w14:textId="77777777" w:rsidR="001A40AD" w:rsidRPr="00F6656D" w:rsidRDefault="001A40AD" w:rsidP="001A40AD">
      <w:pPr>
        <w:rPr>
          <w:rFonts w:ascii="Arial" w:hAnsi="Arial" w:cs="Arial"/>
          <w:bCs/>
          <w:color w:val="000000" w:themeColor="text1"/>
          <w:sz w:val="28"/>
          <w:szCs w:val="28"/>
        </w:rPr>
      </w:pPr>
      <w:r w:rsidRPr="00F6656D">
        <w:rPr>
          <w:rStyle w:val="Heading3Char"/>
          <w:rFonts w:ascii="Arial" w:hAnsi="Arial" w:cs="Arial"/>
          <w:b w:val="0"/>
          <w:color w:val="000000" w:themeColor="text1"/>
          <w:sz w:val="28"/>
          <w:szCs w:val="28"/>
        </w:rPr>
        <w:t>The following program enhancement activities and curriculum modifications have continued since the last BAC report:</w:t>
      </w:r>
    </w:p>
    <w:p w14:paraId="4C18544E"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Boundaries in the Workplace; </w:t>
      </w:r>
    </w:p>
    <w:p w14:paraId="5C6706AE"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Safety While Out in the Community; and  </w:t>
      </w:r>
    </w:p>
    <w:p w14:paraId="777832F3"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Sexual Health and Education Seminar.  </w:t>
      </w:r>
    </w:p>
    <w:p w14:paraId="59478A23" w14:textId="77777777" w:rsidR="001A40AD" w:rsidRPr="00F6656D" w:rsidRDefault="001A40AD" w:rsidP="00B371FC">
      <w:pPr>
        <w:rPr>
          <w:rFonts w:ascii="Arial" w:hAnsi="Arial" w:cs="Arial"/>
          <w:bCs/>
          <w:color w:val="000000" w:themeColor="text1"/>
          <w:sz w:val="28"/>
          <w:szCs w:val="28"/>
        </w:rPr>
      </w:pPr>
      <w:r w:rsidRPr="00F6656D">
        <w:rPr>
          <w:rFonts w:ascii="Arial" w:hAnsi="Arial" w:cs="Arial"/>
          <w:bCs/>
          <w:color w:val="000000" w:themeColor="text1"/>
          <w:sz w:val="28"/>
          <w:szCs w:val="28"/>
        </w:rPr>
        <w:t>The above seminars all include the topics of healthy relationships, consent, and healthy boundaries.</w:t>
      </w:r>
    </w:p>
    <w:p w14:paraId="1A14EE26" w14:textId="77777777" w:rsidR="000715CF"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OCB continues to be a paid work experience site for DOR students with disabilities</w:t>
      </w:r>
      <w:r w:rsidR="000715CF" w:rsidRPr="00F6656D">
        <w:rPr>
          <w:rFonts w:ascii="Arial" w:hAnsi="Arial" w:cs="Arial"/>
          <w:bCs/>
          <w:color w:val="000000" w:themeColor="text1"/>
          <w:sz w:val="28"/>
          <w:szCs w:val="28"/>
        </w:rPr>
        <w:t>.</w:t>
      </w:r>
    </w:p>
    <w:p w14:paraId="288B5647" w14:textId="784949D8" w:rsidR="001A40AD" w:rsidRPr="00F6656D" w:rsidRDefault="00F25FAF"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 xml:space="preserve"> </w:t>
      </w:r>
      <w:r w:rsidR="00F6656D" w:rsidRPr="00F6656D">
        <w:rPr>
          <w:rFonts w:ascii="Arial" w:hAnsi="Arial" w:cs="Arial"/>
          <w:bCs/>
          <w:color w:val="000000" w:themeColor="text1"/>
          <w:sz w:val="28"/>
          <w:szCs w:val="28"/>
        </w:rPr>
        <w:t>OCB continues</w:t>
      </w:r>
      <w:r w:rsidR="007C0F43" w:rsidRPr="00F6656D">
        <w:rPr>
          <w:rFonts w:ascii="Arial" w:hAnsi="Arial" w:cs="Arial"/>
          <w:bCs/>
          <w:color w:val="000000" w:themeColor="text1"/>
          <w:sz w:val="28"/>
          <w:szCs w:val="28"/>
        </w:rPr>
        <w:t xml:space="preserve"> to be </w:t>
      </w:r>
      <w:r w:rsidR="00035EA4" w:rsidRPr="00F6656D">
        <w:rPr>
          <w:rFonts w:ascii="Arial" w:hAnsi="Arial" w:cs="Arial"/>
          <w:bCs/>
          <w:color w:val="000000" w:themeColor="text1"/>
          <w:sz w:val="28"/>
          <w:szCs w:val="28"/>
        </w:rPr>
        <w:t xml:space="preserve">a </w:t>
      </w:r>
      <w:r w:rsidRPr="00F6656D">
        <w:rPr>
          <w:rFonts w:ascii="Arial" w:hAnsi="Arial" w:cs="Arial"/>
          <w:bCs/>
          <w:color w:val="000000" w:themeColor="text1"/>
          <w:sz w:val="28"/>
          <w:szCs w:val="28"/>
        </w:rPr>
        <w:t>paid work experience site</w:t>
      </w:r>
      <w:r w:rsidR="003F3F0C" w:rsidRPr="00F6656D">
        <w:rPr>
          <w:rFonts w:ascii="Arial" w:hAnsi="Arial" w:cs="Arial"/>
          <w:bCs/>
          <w:color w:val="000000" w:themeColor="text1"/>
          <w:sz w:val="28"/>
          <w:szCs w:val="28"/>
        </w:rPr>
        <w:t xml:space="preserve"> for</w:t>
      </w:r>
      <w:r w:rsidR="002A14CD" w:rsidRPr="00F6656D">
        <w:rPr>
          <w:rFonts w:ascii="Arial" w:hAnsi="Arial" w:cs="Arial"/>
          <w:bCs/>
          <w:color w:val="000000" w:themeColor="text1"/>
          <w:sz w:val="28"/>
          <w:szCs w:val="28"/>
        </w:rPr>
        <w:t xml:space="preserve"> DOR Adults with disabilities</w:t>
      </w:r>
      <w:r w:rsidR="001C4CEE" w:rsidRPr="00F6656D">
        <w:rPr>
          <w:rFonts w:ascii="Arial" w:hAnsi="Arial" w:cs="Arial"/>
          <w:bCs/>
          <w:color w:val="000000" w:themeColor="text1"/>
          <w:sz w:val="28"/>
          <w:szCs w:val="28"/>
        </w:rPr>
        <w:t>.</w:t>
      </w:r>
      <w:r w:rsidR="003F3F0C" w:rsidRPr="00F6656D">
        <w:rPr>
          <w:rFonts w:ascii="Arial" w:hAnsi="Arial" w:cs="Arial"/>
          <w:bCs/>
          <w:color w:val="000000" w:themeColor="text1"/>
          <w:sz w:val="28"/>
          <w:szCs w:val="28"/>
        </w:rPr>
        <w:t xml:space="preserve"> </w:t>
      </w:r>
      <w:r w:rsidR="00124C08" w:rsidRPr="00F6656D">
        <w:rPr>
          <w:rFonts w:ascii="Arial" w:hAnsi="Arial" w:cs="Arial"/>
          <w:bCs/>
          <w:color w:val="000000" w:themeColor="text1"/>
          <w:sz w:val="28"/>
          <w:szCs w:val="28"/>
        </w:rPr>
        <w:t xml:space="preserve"> </w:t>
      </w:r>
      <w:r w:rsidR="0013354B" w:rsidRPr="00F6656D">
        <w:rPr>
          <w:rFonts w:ascii="Arial" w:hAnsi="Arial" w:cs="Arial"/>
          <w:bCs/>
          <w:color w:val="000000" w:themeColor="text1"/>
          <w:sz w:val="28"/>
          <w:szCs w:val="28"/>
        </w:rPr>
        <w:t xml:space="preserve"> </w:t>
      </w:r>
    </w:p>
    <w:p w14:paraId="0479BB69" w14:textId="77777777" w:rsidR="001A40AD"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Orientation and Mobility two-week, 40 hour-Bootcamp continues.</w:t>
      </w:r>
    </w:p>
    <w:p w14:paraId="4D1767E9" w14:textId="476AD28B" w:rsidR="001A40AD" w:rsidRPr="00F6656D" w:rsidRDefault="004E2D90"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One Assessment</w:t>
      </w:r>
      <w:r w:rsidR="007F5FE5" w:rsidRPr="00F6656D">
        <w:rPr>
          <w:rFonts w:ascii="Arial" w:hAnsi="Arial" w:cs="Arial"/>
          <w:bCs/>
          <w:color w:val="000000" w:themeColor="text1"/>
          <w:sz w:val="28"/>
          <w:szCs w:val="28"/>
        </w:rPr>
        <w:t xml:space="preserve"> </w:t>
      </w:r>
      <w:r w:rsidR="00F6656D" w:rsidRPr="00F6656D">
        <w:rPr>
          <w:rFonts w:ascii="Arial" w:hAnsi="Arial" w:cs="Arial"/>
          <w:bCs/>
          <w:color w:val="000000" w:themeColor="text1"/>
          <w:sz w:val="28"/>
          <w:szCs w:val="28"/>
        </w:rPr>
        <w:t>participant arriving</w:t>
      </w:r>
      <w:r w:rsidR="007F5FE5" w:rsidRPr="00F6656D">
        <w:rPr>
          <w:rFonts w:ascii="Arial" w:hAnsi="Arial" w:cs="Arial"/>
          <w:bCs/>
          <w:color w:val="000000" w:themeColor="text1"/>
          <w:sz w:val="28"/>
          <w:szCs w:val="28"/>
        </w:rPr>
        <w:t xml:space="preserve"> </w:t>
      </w:r>
      <w:r w:rsidR="00C21BD6" w:rsidRPr="00F6656D">
        <w:rPr>
          <w:rFonts w:ascii="Arial" w:hAnsi="Arial" w:cs="Arial"/>
          <w:bCs/>
          <w:color w:val="000000" w:themeColor="text1"/>
          <w:sz w:val="28"/>
          <w:szCs w:val="28"/>
        </w:rPr>
        <w:t xml:space="preserve">January 21, 2024 </w:t>
      </w:r>
      <w:r w:rsidR="007F5FE5" w:rsidRPr="00F6656D">
        <w:rPr>
          <w:rFonts w:ascii="Arial" w:hAnsi="Arial" w:cs="Arial"/>
          <w:bCs/>
          <w:color w:val="000000" w:themeColor="text1"/>
          <w:sz w:val="28"/>
          <w:szCs w:val="28"/>
        </w:rPr>
        <w:t xml:space="preserve">for One-Week </w:t>
      </w:r>
      <w:r w:rsidR="001A40AD" w:rsidRPr="00F6656D">
        <w:rPr>
          <w:rFonts w:ascii="Arial" w:hAnsi="Arial" w:cs="Arial"/>
          <w:bCs/>
          <w:color w:val="000000" w:themeColor="text1"/>
          <w:sz w:val="28"/>
          <w:szCs w:val="28"/>
        </w:rPr>
        <w:t>Work-Related and Skills Assessment.</w:t>
      </w:r>
    </w:p>
    <w:p w14:paraId="15FA3B66" w14:textId="77777777" w:rsidR="001A40AD"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OCB is able to serve day-students.</w:t>
      </w:r>
    </w:p>
    <w:p w14:paraId="3BC58528" w14:textId="77777777" w:rsidR="001A40AD" w:rsidRPr="00F6656D" w:rsidRDefault="001A40AD" w:rsidP="001A40AD">
      <w:pPr>
        <w:rPr>
          <w:rFonts w:ascii="Arial" w:hAnsi="Arial" w:cs="Arial"/>
          <w:bCs/>
          <w:color w:val="000000" w:themeColor="text1"/>
          <w:sz w:val="28"/>
          <w:szCs w:val="28"/>
        </w:rPr>
      </w:pPr>
    </w:p>
    <w:p w14:paraId="239225DA"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 xml:space="preserve">The Family Integration Program </w:t>
      </w:r>
    </w:p>
    <w:p w14:paraId="2615BA9B" w14:textId="5B185DF1" w:rsidR="001A40AD" w:rsidRPr="00F6656D" w:rsidRDefault="001A40AD" w:rsidP="001A40AD">
      <w:pPr>
        <w:rPr>
          <w:rFonts w:ascii="Arial" w:eastAsiaTheme="minorHAnsi" w:hAnsi="Arial" w:cs="Arial"/>
          <w:bCs/>
          <w:color w:val="000000" w:themeColor="text1"/>
          <w:sz w:val="28"/>
          <w:szCs w:val="28"/>
        </w:rPr>
      </w:pPr>
      <w:r w:rsidRPr="00F6656D">
        <w:rPr>
          <w:rFonts w:ascii="Arial" w:eastAsiaTheme="minorHAnsi" w:hAnsi="Arial" w:cs="Arial"/>
          <w:bCs/>
          <w:color w:val="000000" w:themeColor="text1"/>
          <w:sz w:val="28"/>
          <w:szCs w:val="28"/>
        </w:rPr>
        <w:t xml:space="preserve">OCB </w:t>
      </w:r>
      <w:r w:rsidR="00B670DA" w:rsidRPr="00F6656D">
        <w:rPr>
          <w:rFonts w:ascii="Arial" w:eastAsiaTheme="minorHAnsi" w:hAnsi="Arial" w:cs="Arial"/>
          <w:bCs/>
          <w:color w:val="000000" w:themeColor="text1"/>
          <w:sz w:val="28"/>
          <w:szCs w:val="28"/>
        </w:rPr>
        <w:t xml:space="preserve">will conduct a </w:t>
      </w:r>
      <w:r w:rsidR="009B2991" w:rsidRPr="00F6656D">
        <w:rPr>
          <w:rFonts w:ascii="Arial" w:eastAsiaTheme="minorHAnsi" w:hAnsi="Arial" w:cs="Arial"/>
          <w:bCs/>
          <w:color w:val="000000" w:themeColor="text1"/>
          <w:sz w:val="28"/>
          <w:szCs w:val="28"/>
        </w:rPr>
        <w:t xml:space="preserve">Zoom meeting </w:t>
      </w:r>
      <w:r w:rsidR="001370DB" w:rsidRPr="00F6656D">
        <w:rPr>
          <w:rFonts w:ascii="Arial" w:eastAsiaTheme="minorHAnsi" w:hAnsi="Arial" w:cs="Arial"/>
          <w:bCs/>
          <w:color w:val="000000" w:themeColor="text1"/>
          <w:sz w:val="28"/>
          <w:szCs w:val="28"/>
        </w:rPr>
        <w:t xml:space="preserve">at the end of the training session </w:t>
      </w:r>
      <w:r w:rsidR="009B2991" w:rsidRPr="00F6656D">
        <w:rPr>
          <w:rFonts w:ascii="Arial" w:eastAsiaTheme="minorHAnsi" w:hAnsi="Arial" w:cs="Arial"/>
          <w:bCs/>
          <w:color w:val="000000" w:themeColor="text1"/>
          <w:sz w:val="28"/>
          <w:szCs w:val="28"/>
        </w:rPr>
        <w:t>with</w:t>
      </w:r>
      <w:r w:rsidRPr="00F6656D">
        <w:rPr>
          <w:rFonts w:ascii="Arial" w:eastAsiaTheme="minorHAnsi" w:hAnsi="Arial" w:cs="Arial"/>
          <w:bCs/>
          <w:color w:val="000000" w:themeColor="text1"/>
          <w:sz w:val="28"/>
          <w:szCs w:val="28"/>
        </w:rPr>
        <w:t xml:space="preserve"> </w:t>
      </w:r>
      <w:r w:rsidR="00976935">
        <w:rPr>
          <w:rFonts w:ascii="Arial" w:eastAsiaTheme="minorHAnsi" w:hAnsi="Arial" w:cs="Arial"/>
          <w:bCs/>
          <w:color w:val="000000" w:themeColor="text1"/>
          <w:sz w:val="28"/>
          <w:szCs w:val="28"/>
        </w:rPr>
        <w:t>t</w:t>
      </w:r>
      <w:r w:rsidRPr="00F6656D">
        <w:rPr>
          <w:rFonts w:ascii="Arial" w:eastAsiaTheme="minorHAnsi" w:hAnsi="Arial" w:cs="Arial"/>
          <w:bCs/>
          <w:color w:val="000000" w:themeColor="text1"/>
          <w:sz w:val="28"/>
          <w:szCs w:val="28"/>
        </w:rPr>
        <w:t xml:space="preserve">he </w:t>
      </w:r>
      <w:r w:rsidR="00A45271" w:rsidRPr="00F6656D">
        <w:rPr>
          <w:rFonts w:ascii="Arial" w:eastAsiaTheme="minorHAnsi" w:hAnsi="Arial" w:cs="Arial"/>
          <w:bCs/>
          <w:color w:val="000000" w:themeColor="text1"/>
          <w:sz w:val="28"/>
          <w:szCs w:val="28"/>
        </w:rPr>
        <w:t xml:space="preserve">participant’s family members and the </w:t>
      </w:r>
      <w:r w:rsidRPr="00F6656D">
        <w:rPr>
          <w:rFonts w:ascii="Arial" w:eastAsiaTheme="minorHAnsi" w:hAnsi="Arial" w:cs="Arial"/>
          <w:bCs/>
          <w:color w:val="000000" w:themeColor="text1"/>
          <w:sz w:val="28"/>
          <w:szCs w:val="28"/>
        </w:rPr>
        <w:t xml:space="preserve">goal </w:t>
      </w:r>
      <w:r w:rsidR="00423FFA" w:rsidRPr="00F6656D">
        <w:rPr>
          <w:rFonts w:ascii="Arial" w:eastAsiaTheme="minorHAnsi" w:hAnsi="Arial" w:cs="Arial"/>
          <w:bCs/>
          <w:color w:val="000000" w:themeColor="text1"/>
          <w:sz w:val="28"/>
          <w:szCs w:val="28"/>
        </w:rPr>
        <w:t xml:space="preserve">being </w:t>
      </w:r>
      <w:r w:rsidRPr="00F6656D">
        <w:rPr>
          <w:rFonts w:ascii="Arial" w:eastAsiaTheme="minorHAnsi" w:hAnsi="Arial" w:cs="Arial"/>
          <w:bCs/>
          <w:color w:val="000000" w:themeColor="text1"/>
          <w:sz w:val="28"/>
          <w:szCs w:val="28"/>
        </w:rPr>
        <w:t xml:space="preserve">to support participants with the transition back to their homes and communities after training at OCB. </w:t>
      </w:r>
      <w:r w:rsidR="00C57255" w:rsidRPr="00F6656D">
        <w:rPr>
          <w:rFonts w:ascii="Arial" w:eastAsiaTheme="minorHAnsi" w:hAnsi="Arial" w:cs="Arial"/>
          <w:bCs/>
          <w:color w:val="000000" w:themeColor="text1"/>
          <w:sz w:val="28"/>
          <w:szCs w:val="28"/>
        </w:rPr>
        <w:t xml:space="preserve">It will </w:t>
      </w:r>
      <w:r w:rsidRPr="00F6656D">
        <w:rPr>
          <w:rFonts w:ascii="Arial" w:eastAsiaTheme="minorHAnsi" w:hAnsi="Arial" w:cs="Arial"/>
          <w:bCs/>
          <w:color w:val="000000" w:themeColor="text1"/>
          <w:sz w:val="28"/>
          <w:szCs w:val="28"/>
        </w:rPr>
        <w:t xml:space="preserve">give family/guardians the opportunity to discuss their loved one’s progress with OCB’s onsite rehabilitation counselor and teachers. Most of all, the collaboration and integration of family/guardians will assist </w:t>
      </w:r>
      <w:r w:rsidRPr="00F6656D">
        <w:rPr>
          <w:rFonts w:ascii="Arial" w:eastAsiaTheme="minorHAnsi" w:hAnsi="Arial" w:cs="Arial"/>
          <w:bCs/>
          <w:color w:val="000000" w:themeColor="text1"/>
          <w:sz w:val="28"/>
          <w:szCs w:val="28"/>
        </w:rPr>
        <w:lastRenderedPageBreak/>
        <w:t xml:space="preserve">in the smooth transition home so that the participants’ skills of independence will continue to be encouraged. </w:t>
      </w:r>
    </w:p>
    <w:p w14:paraId="2AA488ED" w14:textId="77777777" w:rsidR="001A40AD" w:rsidRPr="00F6656D" w:rsidRDefault="001A40AD" w:rsidP="001A40AD">
      <w:pPr>
        <w:pStyle w:val="ListParagraph"/>
        <w:ind w:left="0"/>
        <w:rPr>
          <w:rStyle w:val="Heading3Char"/>
          <w:rFonts w:ascii="Arial" w:hAnsi="Arial" w:cs="Arial"/>
          <w:b w:val="0"/>
          <w:color w:val="000000" w:themeColor="text1"/>
          <w:sz w:val="28"/>
          <w:szCs w:val="28"/>
        </w:rPr>
      </w:pPr>
    </w:p>
    <w:p w14:paraId="7E5123CF" w14:textId="77777777"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OCB Facility Improvement Projects</w:t>
      </w:r>
    </w:p>
    <w:p w14:paraId="09D7C0AD" w14:textId="6D05C9A0" w:rsidR="001A40AD" w:rsidRPr="00F6656D" w:rsidRDefault="001F1F10"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A new roof for Building C is needed despite numerous repairs over the last several years.  Central Office Business Services Section is working with Department of General Services (DGS) to develop the scope of work needed for putting the project out to bid.   </w:t>
      </w:r>
    </w:p>
    <w:p w14:paraId="47BCCC0E" w14:textId="3AAAE1B3" w:rsidR="001F1F10" w:rsidRDefault="001F1F10"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Dormitory repairs including </w:t>
      </w:r>
      <w:r w:rsidR="00360022">
        <w:rPr>
          <w:rFonts w:ascii="Arial" w:hAnsi="Arial" w:cs="Arial"/>
          <w:bCs/>
          <w:color w:val="000000" w:themeColor="text1"/>
          <w:sz w:val="28"/>
          <w:szCs w:val="28"/>
        </w:rPr>
        <w:t xml:space="preserve">painting, wall repairs and </w:t>
      </w:r>
      <w:r>
        <w:rPr>
          <w:rFonts w:ascii="Arial" w:hAnsi="Arial" w:cs="Arial"/>
          <w:bCs/>
          <w:color w:val="000000" w:themeColor="text1"/>
          <w:sz w:val="28"/>
          <w:szCs w:val="28"/>
        </w:rPr>
        <w:t xml:space="preserve">resurfacing kitchen cabinets, were completed during the holiday break in December 2023.  </w:t>
      </w:r>
    </w:p>
    <w:p w14:paraId="529B8DFB" w14:textId="0C06C7F6" w:rsidR="00F6656D" w:rsidRDefault="001F1F10"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An </w:t>
      </w:r>
      <w:r w:rsidR="00F6656D">
        <w:rPr>
          <w:rFonts w:ascii="Arial" w:hAnsi="Arial" w:cs="Arial"/>
          <w:bCs/>
          <w:color w:val="000000" w:themeColor="text1"/>
          <w:sz w:val="28"/>
          <w:szCs w:val="28"/>
        </w:rPr>
        <w:t xml:space="preserve">Invitation for Bid (IFB) </w:t>
      </w:r>
      <w:r>
        <w:rPr>
          <w:rFonts w:ascii="Arial" w:hAnsi="Arial" w:cs="Arial"/>
          <w:bCs/>
          <w:color w:val="000000" w:themeColor="text1"/>
          <w:sz w:val="28"/>
          <w:szCs w:val="28"/>
        </w:rPr>
        <w:t xml:space="preserve">was </w:t>
      </w:r>
      <w:r w:rsidR="00F6656D">
        <w:rPr>
          <w:rFonts w:ascii="Arial" w:hAnsi="Arial" w:cs="Arial"/>
          <w:bCs/>
          <w:color w:val="000000" w:themeColor="text1"/>
          <w:sz w:val="28"/>
          <w:szCs w:val="28"/>
        </w:rPr>
        <w:t xml:space="preserve">released seeking </w:t>
      </w:r>
      <w:r>
        <w:rPr>
          <w:rFonts w:ascii="Arial" w:hAnsi="Arial" w:cs="Arial"/>
          <w:bCs/>
          <w:color w:val="000000" w:themeColor="text1"/>
          <w:sz w:val="28"/>
          <w:szCs w:val="28"/>
        </w:rPr>
        <w:t xml:space="preserve">a C16 plumbing </w:t>
      </w:r>
      <w:r w:rsidR="00F6656D">
        <w:rPr>
          <w:rFonts w:ascii="Arial" w:hAnsi="Arial" w:cs="Arial"/>
          <w:bCs/>
          <w:color w:val="000000" w:themeColor="text1"/>
          <w:sz w:val="28"/>
          <w:szCs w:val="28"/>
        </w:rPr>
        <w:t xml:space="preserve">contractor to repair </w:t>
      </w:r>
      <w:r>
        <w:rPr>
          <w:rFonts w:ascii="Arial" w:hAnsi="Arial" w:cs="Arial"/>
          <w:bCs/>
          <w:color w:val="000000" w:themeColor="text1"/>
          <w:sz w:val="28"/>
          <w:szCs w:val="28"/>
        </w:rPr>
        <w:t xml:space="preserve">the </w:t>
      </w:r>
      <w:r w:rsidR="00F6656D">
        <w:rPr>
          <w:rFonts w:ascii="Arial" w:hAnsi="Arial" w:cs="Arial"/>
          <w:bCs/>
          <w:color w:val="000000" w:themeColor="text1"/>
          <w:sz w:val="28"/>
          <w:szCs w:val="28"/>
        </w:rPr>
        <w:t xml:space="preserve">fire service water line.  </w:t>
      </w:r>
      <w:r>
        <w:rPr>
          <w:rFonts w:ascii="Arial" w:hAnsi="Arial" w:cs="Arial"/>
          <w:bCs/>
          <w:color w:val="000000" w:themeColor="text1"/>
          <w:sz w:val="28"/>
          <w:szCs w:val="28"/>
        </w:rPr>
        <w:t>The w</w:t>
      </w:r>
      <w:r w:rsidR="00F6656D">
        <w:rPr>
          <w:rFonts w:ascii="Arial" w:hAnsi="Arial" w:cs="Arial"/>
          <w:bCs/>
          <w:color w:val="000000" w:themeColor="text1"/>
          <w:sz w:val="28"/>
          <w:szCs w:val="28"/>
        </w:rPr>
        <w:t>alk through was held January 17, 2024.</w:t>
      </w:r>
    </w:p>
    <w:p w14:paraId="703F7FA9" w14:textId="6F5CD39C" w:rsidR="00360022" w:rsidRDefault="00360022"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The IFB for re-keying the campus </w:t>
      </w:r>
      <w:r w:rsidR="00816C7C">
        <w:rPr>
          <w:rFonts w:ascii="Arial" w:hAnsi="Arial" w:cs="Arial"/>
          <w:bCs/>
          <w:color w:val="000000" w:themeColor="text1"/>
          <w:sz w:val="28"/>
          <w:szCs w:val="28"/>
        </w:rPr>
        <w:t xml:space="preserve">has been developed and is expected to be </w:t>
      </w:r>
      <w:r>
        <w:rPr>
          <w:rFonts w:ascii="Arial" w:hAnsi="Arial" w:cs="Arial"/>
          <w:bCs/>
          <w:color w:val="000000" w:themeColor="text1"/>
          <w:sz w:val="28"/>
          <w:szCs w:val="28"/>
        </w:rPr>
        <w:t>released in February 2024.</w:t>
      </w:r>
    </w:p>
    <w:p w14:paraId="6E2F6E3D" w14:textId="01FE0846" w:rsidR="00F6656D" w:rsidRDefault="00F6656D"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Plumbing leaks have been</w:t>
      </w:r>
      <w:r w:rsidR="00816C7C">
        <w:rPr>
          <w:rFonts w:ascii="Arial" w:hAnsi="Arial" w:cs="Arial"/>
          <w:bCs/>
          <w:color w:val="000000" w:themeColor="text1"/>
          <w:sz w:val="28"/>
          <w:szCs w:val="28"/>
        </w:rPr>
        <w:t xml:space="preserve"> found</w:t>
      </w:r>
      <w:r>
        <w:rPr>
          <w:rFonts w:ascii="Arial" w:hAnsi="Arial" w:cs="Arial"/>
          <w:bCs/>
          <w:color w:val="000000" w:themeColor="text1"/>
          <w:sz w:val="28"/>
          <w:szCs w:val="28"/>
        </w:rPr>
        <w:t xml:space="preserve"> in the commercial cafeteria.  OCB is obtaining quotes for the repair. </w:t>
      </w:r>
    </w:p>
    <w:p w14:paraId="2280C7CD" w14:textId="77C7D193" w:rsidR="00360022" w:rsidRDefault="00F6656D"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Two </w:t>
      </w:r>
      <w:r w:rsidR="001F1F10">
        <w:rPr>
          <w:rFonts w:ascii="Arial" w:hAnsi="Arial" w:cs="Arial"/>
          <w:bCs/>
          <w:color w:val="000000" w:themeColor="text1"/>
          <w:sz w:val="28"/>
          <w:szCs w:val="28"/>
        </w:rPr>
        <w:t xml:space="preserve">water </w:t>
      </w:r>
      <w:r>
        <w:rPr>
          <w:rFonts w:ascii="Arial" w:hAnsi="Arial" w:cs="Arial"/>
          <w:bCs/>
          <w:color w:val="000000" w:themeColor="text1"/>
          <w:sz w:val="28"/>
          <w:szCs w:val="28"/>
        </w:rPr>
        <w:t xml:space="preserve">leaks </w:t>
      </w:r>
      <w:r w:rsidR="00360022">
        <w:rPr>
          <w:rFonts w:ascii="Arial" w:hAnsi="Arial" w:cs="Arial"/>
          <w:bCs/>
          <w:color w:val="000000" w:themeColor="text1"/>
          <w:sz w:val="28"/>
          <w:szCs w:val="28"/>
        </w:rPr>
        <w:t xml:space="preserve">that flooded the Cooking Instructor’s office </w:t>
      </w:r>
      <w:r>
        <w:rPr>
          <w:rFonts w:ascii="Arial" w:hAnsi="Arial" w:cs="Arial"/>
          <w:bCs/>
          <w:color w:val="000000" w:themeColor="text1"/>
          <w:sz w:val="28"/>
          <w:szCs w:val="28"/>
        </w:rPr>
        <w:t xml:space="preserve">were repaired in Teaching Kitchen </w:t>
      </w:r>
      <w:r w:rsidR="001F1F10">
        <w:rPr>
          <w:rFonts w:ascii="Arial" w:hAnsi="Arial" w:cs="Arial"/>
          <w:bCs/>
          <w:color w:val="000000" w:themeColor="text1"/>
          <w:sz w:val="28"/>
          <w:szCs w:val="28"/>
        </w:rPr>
        <w:t>N</w:t>
      </w:r>
      <w:r>
        <w:rPr>
          <w:rFonts w:ascii="Arial" w:hAnsi="Arial" w:cs="Arial"/>
          <w:bCs/>
          <w:color w:val="000000" w:themeColor="text1"/>
          <w:sz w:val="28"/>
          <w:szCs w:val="28"/>
        </w:rPr>
        <w:t xml:space="preserve">umber </w:t>
      </w:r>
      <w:r w:rsidR="001F1F10">
        <w:rPr>
          <w:rFonts w:ascii="Arial" w:hAnsi="Arial" w:cs="Arial"/>
          <w:bCs/>
          <w:color w:val="000000" w:themeColor="text1"/>
          <w:sz w:val="28"/>
          <w:szCs w:val="28"/>
        </w:rPr>
        <w:t>O</w:t>
      </w:r>
      <w:r>
        <w:rPr>
          <w:rFonts w:ascii="Arial" w:hAnsi="Arial" w:cs="Arial"/>
          <w:bCs/>
          <w:color w:val="000000" w:themeColor="text1"/>
          <w:sz w:val="28"/>
          <w:szCs w:val="28"/>
        </w:rPr>
        <w:t>ne</w:t>
      </w:r>
      <w:r w:rsidR="00360022">
        <w:rPr>
          <w:rFonts w:ascii="Arial" w:hAnsi="Arial" w:cs="Arial"/>
          <w:bCs/>
          <w:color w:val="000000" w:themeColor="text1"/>
          <w:sz w:val="28"/>
          <w:szCs w:val="28"/>
        </w:rPr>
        <w:t xml:space="preserve">:  both </w:t>
      </w:r>
      <w:r>
        <w:rPr>
          <w:rFonts w:ascii="Arial" w:hAnsi="Arial" w:cs="Arial"/>
          <w:bCs/>
          <w:color w:val="000000" w:themeColor="text1"/>
          <w:sz w:val="28"/>
          <w:szCs w:val="28"/>
        </w:rPr>
        <w:t>the fresh water supply line</w:t>
      </w:r>
      <w:r w:rsidR="001F1F10">
        <w:rPr>
          <w:rFonts w:ascii="Arial" w:hAnsi="Arial" w:cs="Arial"/>
          <w:bCs/>
          <w:color w:val="000000" w:themeColor="text1"/>
          <w:sz w:val="28"/>
          <w:szCs w:val="28"/>
        </w:rPr>
        <w:t xml:space="preserve"> and the </w:t>
      </w:r>
      <w:r>
        <w:rPr>
          <w:rFonts w:ascii="Arial" w:hAnsi="Arial" w:cs="Arial"/>
          <w:bCs/>
          <w:color w:val="000000" w:themeColor="text1"/>
          <w:sz w:val="28"/>
          <w:szCs w:val="28"/>
        </w:rPr>
        <w:t xml:space="preserve">water </w:t>
      </w:r>
      <w:r w:rsidR="00816C7C">
        <w:rPr>
          <w:rFonts w:ascii="Arial" w:hAnsi="Arial" w:cs="Arial"/>
          <w:bCs/>
          <w:color w:val="000000" w:themeColor="text1"/>
          <w:sz w:val="28"/>
          <w:szCs w:val="28"/>
        </w:rPr>
        <w:t>drainpipe</w:t>
      </w:r>
      <w:r>
        <w:rPr>
          <w:rFonts w:ascii="Arial" w:hAnsi="Arial" w:cs="Arial"/>
          <w:bCs/>
          <w:color w:val="000000" w:themeColor="text1"/>
          <w:sz w:val="28"/>
          <w:szCs w:val="28"/>
        </w:rPr>
        <w:t xml:space="preserve"> w</w:t>
      </w:r>
      <w:r w:rsidR="001F1F10">
        <w:rPr>
          <w:rFonts w:ascii="Arial" w:hAnsi="Arial" w:cs="Arial"/>
          <w:bCs/>
          <w:color w:val="000000" w:themeColor="text1"/>
          <w:sz w:val="28"/>
          <w:szCs w:val="28"/>
        </w:rPr>
        <w:t xml:space="preserve">ere leaking.  </w:t>
      </w:r>
    </w:p>
    <w:p w14:paraId="117701AD" w14:textId="2E561233" w:rsidR="00360022" w:rsidRDefault="00360022" w:rsidP="00360022">
      <w:pPr>
        <w:pStyle w:val="ListParagraph"/>
        <w:numPr>
          <w:ilvl w:val="0"/>
          <w:numId w:val="6"/>
        </w:numPr>
        <w:rPr>
          <w:rFonts w:ascii="Arial" w:hAnsi="Arial" w:cs="Arial"/>
          <w:sz w:val="28"/>
          <w:szCs w:val="28"/>
        </w:rPr>
      </w:pPr>
      <w:r>
        <w:rPr>
          <w:rFonts w:ascii="Arial" w:hAnsi="Arial" w:cs="Arial"/>
          <w:sz w:val="28"/>
          <w:szCs w:val="28"/>
        </w:rPr>
        <w:t>Working on the scope of work phase for the entire OCB campus fence replacement.</w:t>
      </w:r>
    </w:p>
    <w:p w14:paraId="1D88111B" w14:textId="77777777" w:rsidR="00360022" w:rsidRDefault="00360022" w:rsidP="00360022">
      <w:pPr>
        <w:pStyle w:val="ListParagraph"/>
        <w:numPr>
          <w:ilvl w:val="0"/>
          <w:numId w:val="6"/>
        </w:numPr>
        <w:rPr>
          <w:rFonts w:ascii="Arial" w:hAnsi="Arial" w:cs="Arial"/>
          <w:sz w:val="28"/>
          <w:szCs w:val="28"/>
        </w:rPr>
      </w:pPr>
      <w:r>
        <w:rPr>
          <w:rFonts w:ascii="Arial" w:hAnsi="Arial" w:cs="Arial"/>
          <w:sz w:val="28"/>
          <w:szCs w:val="28"/>
        </w:rPr>
        <w:t xml:space="preserve">Working on the scope of work phase for enhancing and replacing all existing campus security cameras.    </w:t>
      </w:r>
    </w:p>
    <w:p w14:paraId="0E7946A7" w14:textId="77777777" w:rsidR="00E132A6" w:rsidRPr="00F6656D" w:rsidRDefault="00E132A6">
      <w:pPr>
        <w:rPr>
          <w:rFonts w:ascii="Arial" w:hAnsi="Arial" w:cs="Arial"/>
          <w:bCs/>
          <w:color w:val="000000" w:themeColor="text1"/>
          <w:sz w:val="28"/>
          <w:szCs w:val="28"/>
        </w:rPr>
      </w:pPr>
    </w:p>
    <w:p w14:paraId="033ADBF9" w14:textId="77777777" w:rsidR="00F6656D" w:rsidRPr="00F6656D" w:rsidRDefault="00F6656D">
      <w:pPr>
        <w:rPr>
          <w:rFonts w:ascii="Arial" w:hAnsi="Arial" w:cs="Arial"/>
          <w:bCs/>
          <w:color w:val="000000" w:themeColor="text1"/>
          <w:sz w:val="28"/>
          <w:szCs w:val="28"/>
        </w:rPr>
      </w:pPr>
    </w:p>
    <w:sectPr w:rsidR="00F6656D" w:rsidRPr="00F6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0E9F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EC13B6"/>
    <w:multiLevelType w:val="hybridMultilevel"/>
    <w:tmpl w:val="CF9C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1F1977"/>
    <w:multiLevelType w:val="hybridMultilevel"/>
    <w:tmpl w:val="78F607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230B0D7B"/>
    <w:multiLevelType w:val="hybridMultilevel"/>
    <w:tmpl w:val="263C2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4B1CC5"/>
    <w:multiLevelType w:val="hybridMultilevel"/>
    <w:tmpl w:val="845E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59710113">
    <w:abstractNumId w:val="0"/>
  </w:num>
  <w:num w:numId="2" w16cid:durableId="906383613">
    <w:abstractNumId w:val="3"/>
  </w:num>
  <w:num w:numId="3" w16cid:durableId="700790310">
    <w:abstractNumId w:val="4"/>
  </w:num>
  <w:num w:numId="4" w16cid:durableId="500120534">
    <w:abstractNumId w:val="2"/>
  </w:num>
  <w:num w:numId="5" w16cid:durableId="411855568">
    <w:abstractNumId w:val="1"/>
  </w:num>
  <w:num w:numId="6" w16cid:durableId="1442146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AD"/>
    <w:rsid w:val="00005F03"/>
    <w:rsid w:val="00016C96"/>
    <w:rsid w:val="00035EA4"/>
    <w:rsid w:val="000577BC"/>
    <w:rsid w:val="000715CF"/>
    <w:rsid w:val="000765E0"/>
    <w:rsid w:val="000836B4"/>
    <w:rsid w:val="000B3DDC"/>
    <w:rsid w:val="000C2B72"/>
    <w:rsid w:val="000D08EB"/>
    <w:rsid w:val="000D2A3E"/>
    <w:rsid w:val="000F0E62"/>
    <w:rsid w:val="00104C33"/>
    <w:rsid w:val="00105549"/>
    <w:rsid w:val="0010635C"/>
    <w:rsid w:val="00124C08"/>
    <w:rsid w:val="0013354B"/>
    <w:rsid w:val="001370DB"/>
    <w:rsid w:val="00142322"/>
    <w:rsid w:val="00150CB6"/>
    <w:rsid w:val="001547D4"/>
    <w:rsid w:val="00174E11"/>
    <w:rsid w:val="00182F95"/>
    <w:rsid w:val="0019118E"/>
    <w:rsid w:val="001A40AD"/>
    <w:rsid w:val="001B2678"/>
    <w:rsid w:val="001C4CEE"/>
    <w:rsid w:val="001D2544"/>
    <w:rsid w:val="001E1089"/>
    <w:rsid w:val="001F1F10"/>
    <w:rsid w:val="00211957"/>
    <w:rsid w:val="00216C48"/>
    <w:rsid w:val="00221782"/>
    <w:rsid w:val="00242DBB"/>
    <w:rsid w:val="0025186F"/>
    <w:rsid w:val="002830FC"/>
    <w:rsid w:val="00284B45"/>
    <w:rsid w:val="0028577F"/>
    <w:rsid w:val="00286DB4"/>
    <w:rsid w:val="002A14CD"/>
    <w:rsid w:val="002B4783"/>
    <w:rsid w:val="002C45E5"/>
    <w:rsid w:val="002C7439"/>
    <w:rsid w:val="002C78A3"/>
    <w:rsid w:val="002D0865"/>
    <w:rsid w:val="002D1D03"/>
    <w:rsid w:val="002D337E"/>
    <w:rsid w:val="002D6D1B"/>
    <w:rsid w:val="002F0D97"/>
    <w:rsid w:val="00357113"/>
    <w:rsid w:val="00360022"/>
    <w:rsid w:val="003657BF"/>
    <w:rsid w:val="0037542E"/>
    <w:rsid w:val="003A3730"/>
    <w:rsid w:val="003A58B4"/>
    <w:rsid w:val="003C45AA"/>
    <w:rsid w:val="003E125D"/>
    <w:rsid w:val="003E522B"/>
    <w:rsid w:val="003F3F0C"/>
    <w:rsid w:val="003F4708"/>
    <w:rsid w:val="00405F1C"/>
    <w:rsid w:val="00423FFA"/>
    <w:rsid w:val="0045033E"/>
    <w:rsid w:val="004A08CE"/>
    <w:rsid w:val="004E2D90"/>
    <w:rsid w:val="004E55D5"/>
    <w:rsid w:val="00505B81"/>
    <w:rsid w:val="005064AE"/>
    <w:rsid w:val="00527F67"/>
    <w:rsid w:val="00531CC4"/>
    <w:rsid w:val="0054797F"/>
    <w:rsid w:val="00571B93"/>
    <w:rsid w:val="00581150"/>
    <w:rsid w:val="005E2C79"/>
    <w:rsid w:val="005E4D2E"/>
    <w:rsid w:val="005E520D"/>
    <w:rsid w:val="005F2E4F"/>
    <w:rsid w:val="00610A4F"/>
    <w:rsid w:val="006234B1"/>
    <w:rsid w:val="0063079A"/>
    <w:rsid w:val="00684D05"/>
    <w:rsid w:val="006921EF"/>
    <w:rsid w:val="0069641F"/>
    <w:rsid w:val="00697DE2"/>
    <w:rsid w:val="006A1C19"/>
    <w:rsid w:val="006A338E"/>
    <w:rsid w:val="006B1096"/>
    <w:rsid w:val="006B56D1"/>
    <w:rsid w:val="006D554C"/>
    <w:rsid w:val="00722EB9"/>
    <w:rsid w:val="00735D9F"/>
    <w:rsid w:val="00743950"/>
    <w:rsid w:val="00771A62"/>
    <w:rsid w:val="00797066"/>
    <w:rsid w:val="007B2A09"/>
    <w:rsid w:val="007B3B04"/>
    <w:rsid w:val="007C0F43"/>
    <w:rsid w:val="007D4ADA"/>
    <w:rsid w:val="007E1C56"/>
    <w:rsid w:val="007E6E9C"/>
    <w:rsid w:val="007F5FE5"/>
    <w:rsid w:val="00802D73"/>
    <w:rsid w:val="00810572"/>
    <w:rsid w:val="00816C7C"/>
    <w:rsid w:val="00824396"/>
    <w:rsid w:val="008255E2"/>
    <w:rsid w:val="0084482E"/>
    <w:rsid w:val="00844EBE"/>
    <w:rsid w:val="008667F8"/>
    <w:rsid w:val="008970E3"/>
    <w:rsid w:val="008A7D03"/>
    <w:rsid w:val="008B321E"/>
    <w:rsid w:val="008E5500"/>
    <w:rsid w:val="00900CEE"/>
    <w:rsid w:val="00902F81"/>
    <w:rsid w:val="0091443F"/>
    <w:rsid w:val="00925EA1"/>
    <w:rsid w:val="009312CE"/>
    <w:rsid w:val="00952B34"/>
    <w:rsid w:val="00960953"/>
    <w:rsid w:val="00976935"/>
    <w:rsid w:val="00991209"/>
    <w:rsid w:val="009A2596"/>
    <w:rsid w:val="009B2991"/>
    <w:rsid w:val="009E10AC"/>
    <w:rsid w:val="009E201F"/>
    <w:rsid w:val="009F55AA"/>
    <w:rsid w:val="009F6A9E"/>
    <w:rsid w:val="00A04503"/>
    <w:rsid w:val="00A20064"/>
    <w:rsid w:val="00A3346B"/>
    <w:rsid w:val="00A334C8"/>
    <w:rsid w:val="00A34F83"/>
    <w:rsid w:val="00A40DFB"/>
    <w:rsid w:val="00A42EC1"/>
    <w:rsid w:val="00A4520B"/>
    <w:rsid w:val="00A45271"/>
    <w:rsid w:val="00A458AD"/>
    <w:rsid w:val="00A8748B"/>
    <w:rsid w:val="00AD3533"/>
    <w:rsid w:val="00AD4876"/>
    <w:rsid w:val="00AE48AA"/>
    <w:rsid w:val="00AF0FD4"/>
    <w:rsid w:val="00AF2A5C"/>
    <w:rsid w:val="00AF45AB"/>
    <w:rsid w:val="00B131B5"/>
    <w:rsid w:val="00B14A3A"/>
    <w:rsid w:val="00B21BC1"/>
    <w:rsid w:val="00B2779C"/>
    <w:rsid w:val="00B358FB"/>
    <w:rsid w:val="00B371FC"/>
    <w:rsid w:val="00B51393"/>
    <w:rsid w:val="00B53186"/>
    <w:rsid w:val="00B670DA"/>
    <w:rsid w:val="00BA1BB6"/>
    <w:rsid w:val="00BC3567"/>
    <w:rsid w:val="00BC4C41"/>
    <w:rsid w:val="00BD4960"/>
    <w:rsid w:val="00BE121A"/>
    <w:rsid w:val="00BE4393"/>
    <w:rsid w:val="00BF3F32"/>
    <w:rsid w:val="00C103C4"/>
    <w:rsid w:val="00C21BD6"/>
    <w:rsid w:val="00C36E41"/>
    <w:rsid w:val="00C57255"/>
    <w:rsid w:val="00C875F6"/>
    <w:rsid w:val="00C90277"/>
    <w:rsid w:val="00C939BC"/>
    <w:rsid w:val="00C95095"/>
    <w:rsid w:val="00C954F0"/>
    <w:rsid w:val="00CA7190"/>
    <w:rsid w:val="00CB61E9"/>
    <w:rsid w:val="00CC2EF0"/>
    <w:rsid w:val="00CD45A3"/>
    <w:rsid w:val="00CE6748"/>
    <w:rsid w:val="00D20C1A"/>
    <w:rsid w:val="00D316E4"/>
    <w:rsid w:val="00D349A6"/>
    <w:rsid w:val="00D505EB"/>
    <w:rsid w:val="00D77B87"/>
    <w:rsid w:val="00D815BF"/>
    <w:rsid w:val="00D861D8"/>
    <w:rsid w:val="00D95FC4"/>
    <w:rsid w:val="00DA30CE"/>
    <w:rsid w:val="00DA3E57"/>
    <w:rsid w:val="00DC7D61"/>
    <w:rsid w:val="00DF4DFA"/>
    <w:rsid w:val="00E132A6"/>
    <w:rsid w:val="00E23588"/>
    <w:rsid w:val="00E245B7"/>
    <w:rsid w:val="00E46705"/>
    <w:rsid w:val="00E54619"/>
    <w:rsid w:val="00E57057"/>
    <w:rsid w:val="00E60CA8"/>
    <w:rsid w:val="00EA03FE"/>
    <w:rsid w:val="00EE0E75"/>
    <w:rsid w:val="00F21675"/>
    <w:rsid w:val="00F25E33"/>
    <w:rsid w:val="00F25FAF"/>
    <w:rsid w:val="00F412F1"/>
    <w:rsid w:val="00F45E93"/>
    <w:rsid w:val="00F47FEE"/>
    <w:rsid w:val="00F5129C"/>
    <w:rsid w:val="00F52316"/>
    <w:rsid w:val="00F53A6D"/>
    <w:rsid w:val="00F6656D"/>
    <w:rsid w:val="00F7356E"/>
    <w:rsid w:val="00F76AB7"/>
    <w:rsid w:val="00F80490"/>
    <w:rsid w:val="00F82A95"/>
    <w:rsid w:val="00F968AC"/>
    <w:rsid w:val="00FE3A25"/>
    <w:rsid w:val="00FE6F9D"/>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FA5"/>
  <w15:chartTrackingRefBased/>
  <w15:docId w15:val="{3B0432D7-F5A5-480B-A787-3154759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A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A40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1A40A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A40A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1A40AD"/>
    <w:rPr>
      <w:rFonts w:asciiTheme="majorHAnsi" w:eastAsiaTheme="majorEastAsia" w:hAnsiTheme="majorHAnsi" w:cstheme="majorBidi"/>
      <w:b/>
      <w:bCs/>
      <w:color w:val="4472C4" w:themeColor="accent1"/>
      <w:sz w:val="20"/>
      <w:szCs w:val="20"/>
    </w:rPr>
  </w:style>
  <w:style w:type="paragraph" w:styleId="ListBullet">
    <w:name w:val="List Bullet"/>
    <w:basedOn w:val="Normal"/>
    <w:uiPriority w:val="99"/>
    <w:unhideWhenUsed/>
    <w:rsid w:val="001A40AD"/>
    <w:pPr>
      <w:numPr>
        <w:numId w:val="1"/>
      </w:numPr>
    </w:pPr>
  </w:style>
  <w:style w:type="paragraph" w:styleId="ListParagraph">
    <w:name w:val="List Paragraph"/>
    <w:basedOn w:val="Normal"/>
    <w:uiPriority w:val="34"/>
    <w:qFormat/>
    <w:rsid w:val="001A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1080">
      <w:bodyDiv w:val="1"/>
      <w:marLeft w:val="0"/>
      <w:marRight w:val="0"/>
      <w:marTop w:val="0"/>
      <w:marBottom w:val="0"/>
      <w:divBdr>
        <w:top w:val="none" w:sz="0" w:space="0" w:color="auto"/>
        <w:left w:val="none" w:sz="0" w:space="0" w:color="auto"/>
        <w:bottom w:val="none" w:sz="0" w:space="0" w:color="auto"/>
        <w:right w:val="none" w:sz="0" w:space="0" w:color="auto"/>
      </w:divBdr>
    </w:div>
    <w:div w:id="1757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Mazariegos, Eric L@DOR</dc:creator>
  <cp:keywords/>
  <dc:description/>
  <cp:lastModifiedBy>Wilbon, Jennifer@DOR</cp:lastModifiedBy>
  <cp:revision>2</cp:revision>
  <dcterms:created xsi:type="dcterms:W3CDTF">2024-01-22T20:41:00Z</dcterms:created>
  <dcterms:modified xsi:type="dcterms:W3CDTF">2024-01-22T20:41:00Z</dcterms:modified>
</cp:coreProperties>
</file>