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3A9F1" w14:textId="7C5716CA" w:rsidR="00876DD0" w:rsidRPr="007018A7" w:rsidRDefault="00F05659" w:rsidP="007018A7">
      <w:r w:rsidRPr="007018A7">
        <w:t>Text word</w:t>
      </w:r>
      <w:r w:rsidR="00876DD0" w:rsidRPr="007018A7">
        <w:t xml:space="preserve"> document for the </w:t>
      </w:r>
      <w:r w:rsidRPr="007018A7">
        <w:t>January 2022</w:t>
      </w:r>
      <w:r w:rsidR="00A678E3" w:rsidRPr="007018A7">
        <w:t xml:space="preserve"> </w:t>
      </w:r>
      <w:r w:rsidR="00876DD0" w:rsidRPr="007018A7">
        <w:t>VR Connections Newsletter</w:t>
      </w:r>
    </w:p>
    <w:p w14:paraId="5A8776A7" w14:textId="442601F6" w:rsidR="00876DD0" w:rsidRPr="007018A7" w:rsidRDefault="00876DD0" w:rsidP="007018A7">
      <w:pPr>
        <w:pStyle w:val="Heading1"/>
      </w:pPr>
      <w:r w:rsidRPr="007018A7">
        <w:t>Your periodic DOR Vocation</w:t>
      </w:r>
      <w:r w:rsidR="00386CCD" w:rsidRPr="007018A7">
        <w:t>al</w:t>
      </w:r>
      <w:r w:rsidRPr="007018A7">
        <w:t xml:space="preserve"> Rehabilitation (VR) Connections Update</w:t>
      </w:r>
    </w:p>
    <w:p w14:paraId="19DFDA4F" w14:textId="4C072F52" w:rsidR="00876DD0" w:rsidRDefault="00876DD0" w:rsidP="00F123C8">
      <w:r>
        <w:t>VR Connections, Changing the way we do business</w:t>
      </w:r>
    </w:p>
    <w:p w14:paraId="688D0451" w14:textId="730B68EC" w:rsidR="00D66937" w:rsidRDefault="00D9331D" w:rsidP="00337E7D">
      <w:r>
        <w:t xml:space="preserve">There is an </w:t>
      </w:r>
      <w:r w:rsidR="00874091">
        <w:t>i</w:t>
      </w:r>
      <w:r w:rsidR="00D66937">
        <w:t xml:space="preserve">mage </w:t>
      </w:r>
      <w:r w:rsidR="00F26397">
        <w:t xml:space="preserve">of a computer </w:t>
      </w:r>
      <w:r w:rsidR="000E2FAA">
        <w:t xml:space="preserve">on an office desk. On the screen is </w:t>
      </w:r>
      <w:r w:rsidR="00F26397">
        <w:t>an online meeting. There is a chat box and 6 people</w:t>
      </w:r>
      <w:r w:rsidR="000E2FAA">
        <w:t xml:space="preserve"> attending.</w:t>
      </w:r>
    </w:p>
    <w:p w14:paraId="0F012B67" w14:textId="238BE52D" w:rsidR="00876DD0" w:rsidRPr="007018A7" w:rsidRDefault="00876DD0" w:rsidP="007018A7">
      <w:pPr>
        <w:pStyle w:val="Heading1"/>
      </w:pPr>
      <w:r w:rsidRPr="007018A7">
        <w:t>In this issue</w:t>
      </w:r>
    </w:p>
    <w:p w14:paraId="36371B77" w14:textId="77777777" w:rsidR="00876DD0" w:rsidRPr="00876DD0" w:rsidRDefault="00876DD0" w:rsidP="00DB3E1C">
      <w:pPr>
        <w:pStyle w:val="Heading2"/>
        <w:numPr>
          <w:ilvl w:val="0"/>
          <w:numId w:val="22"/>
        </w:numPr>
      </w:pPr>
      <w:r w:rsidRPr="00876DD0">
        <w:t>Features Available Now</w:t>
      </w:r>
    </w:p>
    <w:p w14:paraId="7B257DC4" w14:textId="7517FD36" w:rsidR="00876DD0" w:rsidRPr="00876DD0" w:rsidRDefault="001F1365" w:rsidP="00DB3E1C">
      <w:pPr>
        <w:pStyle w:val="Heading2"/>
        <w:numPr>
          <w:ilvl w:val="0"/>
          <w:numId w:val="22"/>
        </w:numPr>
      </w:pPr>
      <w:r>
        <w:t>Contact Request Feature</w:t>
      </w:r>
    </w:p>
    <w:p w14:paraId="6856CABA" w14:textId="10E28F7D" w:rsidR="00876DD0" w:rsidRPr="00876DD0" w:rsidRDefault="00876DD0" w:rsidP="00DB3E1C">
      <w:pPr>
        <w:pStyle w:val="Heading2"/>
        <w:numPr>
          <w:ilvl w:val="0"/>
          <w:numId w:val="22"/>
        </w:numPr>
      </w:pPr>
      <w:r w:rsidRPr="00876DD0">
        <w:t>What’s Coming Next</w:t>
      </w:r>
      <w:r w:rsidR="009E3014">
        <w:t>?</w:t>
      </w:r>
      <w:r w:rsidRPr="00876DD0">
        <w:t xml:space="preserve"> </w:t>
      </w:r>
    </w:p>
    <w:p w14:paraId="64AC2B98" w14:textId="6892D43B" w:rsidR="00876DD0" w:rsidRPr="00876DD0" w:rsidRDefault="001F1365" w:rsidP="00DB3E1C">
      <w:pPr>
        <w:pStyle w:val="Heading2"/>
        <w:numPr>
          <w:ilvl w:val="0"/>
          <w:numId w:val="22"/>
        </w:numPr>
      </w:pPr>
      <w:r>
        <w:t>District Staff Questions</w:t>
      </w:r>
    </w:p>
    <w:p w14:paraId="3C1140E2" w14:textId="77777777" w:rsidR="00876DD0" w:rsidRPr="00876DD0" w:rsidRDefault="00876DD0" w:rsidP="00DB3E1C">
      <w:pPr>
        <w:pStyle w:val="Heading2"/>
        <w:numPr>
          <w:ilvl w:val="0"/>
          <w:numId w:val="22"/>
        </w:numPr>
      </w:pPr>
      <w:r w:rsidRPr="00876DD0">
        <w:t>Ask the Experts</w:t>
      </w:r>
    </w:p>
    <w:p w14:paraId="7CF2EFB2" w14:textId="17C510A9" w:rsidR="00876DD0" w:rsidRDefault="00876DD0" w:rsidP="00DB3E1C">
      <w:pPr>
        <w:pStyle w:val="Heading2"/>
        <w:numPr>
          <w:ilvl w:val="0"/>
          <w:numId w:val="22"/>
        </w:numPr>
      </w:pPr>
      <w:r w:rsidRPr="00876DD0">
        <w:t>Training</w:t>
      </w:r>
    </w:p>
    <w:p w14:paraId="65A86868" w14:textId="3B96FC21" w:rsidR="00D66937" w:rsidRDefault="00D66937" w:rsidP="00D66937">
      <w:pPr>
        <w:pStyle w:val="Heading1"/>
      </w:pPr>
      <w:r>
        <w:t>Available Now</w:t>
      </w:r>
      <w:r w:rsidR="001F1365">
        <w:t>!</w:t>
      </w:r>
    </w:p>
    <w:p w14:paraId="6E3D3BB9" w14:textId="7E1CDEA9" w:rsidR="00D66937" w:rsidRPr="00D66937" w:rsidRDefault="00D66937" w:rsidP="00DB3E1C">
      <w:pPr>
        <w:pStyle w:val="Heading2"/>
        <w:numPr>
          <w:ilvl w:val="0"/>
          <w:numId w:val="21"/>
        </w:numPr>
        <w:rPr>
          <w:rFonts w:eastAsia="Times New Roman"/>
        </w:rPr>
      </w:pPr>
      <w:r w:rsidRPr="00D66937">
        <w:rPr>
          <w:rFonts w:eastAsia="Times New Roman"/>
        </w:rPr>
        <w:t>Multi-Factor Authentication</w:t>
      </w:r>
      <w:r w:rsidR="009675C6">
        <w:rPr>
          <w:rFonts w:eastAsia="Times New Roman"/>
        </w:rPr>
        <w:t xml:space="preserve"> (MFA)</w:t>
      </w:r>
      <w:r w:rsidRPr="00D66937">
        <w:rPr>
          <w:rFonts w:eastAsia="Times New Roman"/>
        </w:rPr>
        <w:t xml:space="preserve"> and Payment Status for Vendors</w:t>
      </w:r>
    </w:p>
    <w:p w14:paraId="472384E4" w14:textId="0493E50F" w:rsidR="00D66937" w:rsidRPr="00174A7B" w:rsidRDefault="00D87795" w:rsidP="00DB3E1C">
      <w:pPr>
        <w:pStyle w:val="Heading2"/>
        <w:numPr>
          <w:ilvl w:val="0"/>
          <w:numId w:val="21"/>
        </w:numPr>
        <w:rPr>
          <w:rFonts w:eastAsia="Times New Roman"/>
        </w:rPr>
      </w:pPr>
      <w:hyperlink r:id="rId9" w:tooltip=" Electronic Review Approval for IPE" w:history="1">
        <w:r w:rsidR="00D66937" w:rsidRPr="00174A7B">
          <w:rPr>
            <w:rFonts w:eastAsia="Times New Roman"/>
          </w:rPr>
          <w:t xml:space="preserve">Electronic Review and </w:t>
        </w:r>
        <w:r w:rsidR="009675C6">
          <w:rPr>
            <w:rFonts w:eastAsia="Times New Roman"/>
          </w:rPr>
          <w:t>A</w:t>
        </w:r>
        <w:r w:rsidR="00D66937" w:rsidRPr="00174A7B">
          <w:rPr>
            <w:rFonts w:eastAsia="Times New Roman"/>
          </w:rPr>
          <w:t xml:space="preserve">pproval </w:t>
        </w:r>
        <w:r w:rsidR="009675C6">
          <w:rPr>
            <w:rFonts w:eastAsia="Times New Roman"/>
          </w:rPr>
          <w:t>P</w:t>
        </w:r>
        <w:r w:rsidR="00D66937" w:rsidRPr="00174A7B">
          <w:rPr>
            <w:rFonts w:eastAsia="Times New Roman"/>
          </w:rPr>
          <w:t>rocess for Individualized Plan for Employment</w:t>
        </w:r>
      </w:hyperlink>
      <w:r w:rsidR="00D66937" w:rsidRPr="00174A7B">
        <w:rPr>
          <w:rFonts w:eastAsia="Times New Roman"/>
        </w:rPr>
        <w:t xml:space="preserve"> </w:t>
      </w:r>
      <w:r w:rsidR="009675C6">
        <w:rPr>
          <w:rFonts w:eastAsia="Times New Roman"/>
        </w:rPr>
        <w:t>(IPE)</w:t>
      </w:r>
    </w:p>
    <w:p w14:paraId="07BBCC2E" w14:textId="77777777" w:rsidR="00D66937" w:rsidRPr="00D66937" w:rsidRDefault="00D87795" w:rsidP="00DB3E1C">
      <w:pPr>
        <w:pStyle w:val="Heading2"/>
        <w:numPr>
          <w:ilvl w:val="0"/>
          <w:numId w:val="21"/>
        </w:numPr>
        <w:rPr>
          <w:rFonts w:eastAsia="Times New Roman"/>
        </w:rPr>
      </w:pPr>
      <w:hyperlink r:id="rId10" w:tooltip="link to view Training on Expedited authorizations " w:history="1">
        <w:r w:rsidR="00D66937" w:rsidRPr="00D66937">
          <w:rPr>
            <w:rFonts w:eastAsia="Times New Roman"/>
          </w:rPr>
          <w:t>Expedited Authorizations</w:t>
        </w:r>
      </w:hyperlink>
    </w:p>
    <w:p w14:paraId="480D6D60" w14:textId="4380DF51" w:rsidR="00D66937" w:rsidRPr="00174A7B" w:rsidRDefault="009675C6" w:rsidP="00DB3E1C">
      <w:pPr>
        <w:pStyle w:val="Heading2"/>
        <w:numPr>
          <w:ilvl w:val="0"/>
          <w:numId w:val="21"/>
        </w:numPr>
        <w:rPr>
          <w:rFonts w:eastAsia="Times New Roman"/>
        </w:rPr>
      </w:pPr>
      <w:r>
        <w:rPr>
          <w:rFonts w:eastAsia="Times New Roman"/>
        </w:rPr>
        <w:t xml:space="preserve">Consumer </w:t>
      </w:r>
      <w:r w:rsidR="00D66937" w:rsidRPr="00174A7B">
        <w:rPr>
          <w:rFonts w:eastAsia="Times New Roman"/>
        </w:rPr>
        <w:t>Verification of Goods and Services</w:t>
      </w:r>
    </w:p>
    <w:p w14:paraId="3499281D" w14:textId="4CDFD915" w:rsidR="001F1365" w:rsidRDefault="00560B37" w:rsidP="00560B37">
      <w:pPr>
        <w:pStyle w:val="Heading1"/>
        <w:spacing w:after="60"/>
      </w:pPr>
      <w:r>
        <w:t>Contact Request Coming January</w:t>
      </w:r>
    </w:p>
    <w:p w14:paraId="50C1D9C8" w14:textId="77777777" w:rsidR="00AC4DC6" w:rsidRPr="00AC4DC6" w:rsidRDefault="00AC4DC6" w:rsidP="00AC4DC6">
      <w:pPr>
        <w:widowControl w:val="0"/>
        <w:spacing w:line="320" w:lineRule="exact"/>
        <w:ind w:right="144"/>
        <w:rPr>
          <w:rFonts w:cs="Arial"/>
          <w:sz w:val="30"/>
          <w:szCs w:val="30"/>
        </w:rPr>
      </w:pPr>
      <w:r w:rsidRPr="00AC4DC6">
        <w:rPr>
          <w:rFonts w:cs="Arial"/>
          <w:sz w:val="30"/>
          <w:szCs w:val="30"/>
        </w:rPr>
        <w:t>The VR Connections Portal Team is pleased to announce the January 24, 2022, release of the new Contact Request feature.</w:t>
      </w:r>
    </w:p>
    <w:p w14:paraId="5B318EA2" w14:textId="77777777" w:rsidR="00AC4DC6" w:rsidRPr="00AC4DC6" w:rsidRDefault="00AC4DC6" w:rsidP="00AC4DC6">
      <w:pPr>
        <w:widowControl w:val="0"/>
        <w:spacing w:line="320" w:lineRule="exact"/>
        <w:ind w:right="144"/>
        <w:rPr>
          <w:rStyle w:val="normaltextrun"/>
          <w:rFonts w:cs="Arial"/>
          <w:sz w:val="30"/>
          <w:szCs w:val="30"/>
        </w:rPr>
      </w:pPr>
      <w:r w:rsidRPr="00AC4DC6">
        <w:rPr>
          <w:rStyle w:val="normaltextrun"/>
          <w:rFonts w:cs="Arial"/>
          <w:sz w:val="30"/>
          <w:szCs w:val="30"/>
        </w:rPr>
        <w:t xml:space="preserve">Beginning January 24, interested persons will be able to initiate a contact request online through the DOR’s </w:t>
      </w:r>
      <w:r w:rsidRPr="00AC4DC6">
        <w:rPr>
          <w:rStyle w:val="contextualspellingandgrammarerror"/>
          <w:rFonts w:cs="Arial"/>
          <w:sz w:val="30"/>
          <w:szCs w:val="30"/>
        </w:rPr>
        <w:t>publicly accessible</w:t>
      </w:r>
      <w:r w:rsidRPr="00AC4DC6">
        <w:rPr>
          <w:rStyle w:val="normaltextrun"/>
          <w:rFonts w:cs="Arial"/>
          <w:sz w:val="30"/>
          <w:szCs w:val="30"/>
        </w:rPr>
        <w:t> website. The Contact Request feature will ask for basic contact and select demographic information, as well as provide space for any open-ended questions a person may have. When an interested person completes the Contact Request, the VR Connections Portal will create a new referral in the Aware Referral Module and DOR staff will follow up promptly to provide information about DOR services.</w:t>
      </w:r>
    </w:p>
    <w:p w14:paraId="6A18754B" w14:textId="121F70A8" w:rsidR="009374D4" w:rsidRPr="00AC4DC6" w:rsidRDefault="00AC4DC6" w:rsidP="00AC4DC6">
      <w:pPr>
        <w:widowControl w:val="0"/>
        <w:spacing w:line="320" w:lineRule="exact"/>
        <w:ind w:right="144"/>
      </w:pPr>
      <w:r w:rsidRPr="00AC4DC6">
        <w:rPr>
          <w:rFonts w:cs="Arial"/>
          <w:sz w:val="30"/>
          <w:szCs w:val="30"/>
        </w:rPr>
        <w:t xml:space="preserve">For more information on this feature and future Portal features, be on </w:t>
      </w:r>
      <w:r w:rsidRPr="00AC4DC6">
        <w:rPr>
          <w:rFonts w:cs="Arial"/>
          <w:sz w:val="30"/>
          <w:szCs w:val="30"/>
        </w:rPr>
        <w:lastRenderedPageBreak/>
        <w:t>the lookout for your district’s next VR Connections District Informational Session as well as upcoming district guidance and training</w:t>
      </w:r>
      <w:r w:rsidR="001F1365" w:rsidRPr="00AC4DC6">
        <w:rPr>
          <w:rFonts w:cs="Arial"/>
          <w:szCs w:val="28"/>
        </w:rPr>
        <w:t>.</w:t>
      </w:r>
    </w:p>
    <w:p w14:paraId="2827121C" w14:textId="77777777" w:rsidR="00A5305E" w:rsidRDefault="00A5305E" w:rsidP="00A5305E">
      <w:pPr>
        <w:pStyle w:val="Heading1"/>
      </w:pPr>
      <w:r>
        <w:t>What’s Coming Next?</w:t>
      </w:r>
    </w:p>
    <w:p w14:paraId="13897080" w14:textId="3C08FDF5" w:rsidR="00A5305E" w:rsidRPr="004F6D81" w:rsidRDefault="00A5305E" w:rsidP="005605AA">
      <w:pPr>
        <w:pStyle w:val="ListParagraph"/>
        <w:numPr>
          <w:ilvl w:val="1"/>
          <w:numId w:val="28"/>
        </w:numPr>
        <w:rPr>
          <w:rFonts w:ascii="Arial" w:hAnsi="Arial" w:cs="Arial"/>
          <w:color w:val="auto"/>
          <w:sz w:val="28"/>
          <w:szCs w:val="28"/>
        </w:rPr>
      </w:pPr>
      <w:r w:rsidRPr="004F6D81">
        <w:rPr>
          <w:rFonts w:ascii="Arial" w:hAnsi="Arial" w:cs="Arial"/>
          <w:color w:val="auto"/>
          <w:sz w:val="28"/>
          <w:szCs w:val="28"/>
        </w:rPr>
        <w:t>Online Path to Intake</w:t>
      </w:r>
    </w:p>
    <w:p w14:paraId="1AAD9C18" w14:textId="63B46215" w:rsidR="00A5305E" w:rsidRPr="004F6D81" w:rsidRDefault="00436D83" w:rsidP="005605AA">
      <w:pPr>
        <w:pStyle w:val="ListParagraph"/>
        <w:numPr>
          <w:ilvl w:val="0"/>
          <w:numId w:val="27"/>
        </w:numPr>
        <w:rPr>
          <w:rFonts w:ascii="Arial" w:hAnsi="Arial" w:cs="Arial"/>
          <w:color w:val="auto"/>
          <w:sz w:val="28"/>
          <w:szCs w:val="28"/>
        </w:rPr>
      </w:pPr>
      <w:r w:rsidRPr="004F6D81">
        <w:rPr>
          <w:rFonts w:ascii="Arial" w:hAnsi="Arial" w:cs="Arial"/>
          <w:color w:val="auto"/>
          <w:sz w:val="28"/>
          <w:szCs w:val="28"/>
        </w:rPr>
        <w:t xml:space="preserve">Online </w:t>
      </w:r>
      <w:r w:rsidR="00A5305E" w:rsidRPr="004F6D81">
        <w:rPr>
          <w:rFonts w:ascii="Arial" w:hAnsi="Arial" w:cs="Arial"/>
          <w:color w:val="auto"/>
          <w:sz w:val="28"/>
          <w:szCs w:val="28"/>
        </w:rPr>
        <w:t xml:space="preserve">Path to </w:t>
      </w:r>
      <w:r w:rsidR="00AC4DC6" w:rsidRPr="004F6D81">
        <w:rPr>
          <w:rFonts w:ascii="Arial" w:hAnsi="Arial" w:cs="Arial"/>
          <w:color w:val="auto"/>
          <w:sz w:val="28"/>
          <w:szCs w:val="28"/>
        </w:rPr>
        <w:t>Career Planning</w:t>
      </w:r>
    </w:p>
    <w:p w14:paraId="114A0409" w14:textId="63FF66DF" w:rsidR="00A5305E" w:rsidRDefault="00A5305E" w:rsidP="0092154F">
      <w:pPr>
        <w:pStyle w:val="ListParagraph"/>
        <w:numPr>
          <w:ilvl w:val="0"/>
          <w:numId w:val="27"/>
        </w:numPr>
        <w:spacing w:after="160"/>
        <w:contextualSpacing w:val="0"/>
        <w:rPr>
          <w:rFonts w:ascii="Arial" w:hAnsi="Arial" w:cs="Arial"/>
          <w:color w:val="auto"/>
          <w:sz w:val="28"/>
          <w:szCs w:val="28"/>
        </w:rPr>
      </w:pPr>
      <w:r w:rsidRPr="004F6D81">
        <w:rPr>
          <w:rFonts w:ascii="Arial" w:hAnsi="Arial" w:cs="Arial"/>
          <w:color w:val="auto"/>
          <w:sz w:val="28"/>
          <w:szCs w:val="28"/>
        </w:rPr>
        <w:t xml:space="preserve">IPE Checkbox Replacing </w:t>
      </w:r>
      <w:r w:rsidR="00AC4DC6" w:rsidRPr="004F6D81">
        <w:rPr>
          <w:rFonts w:ascii="Arial" w:hAnsi="Arial" w:cs="Arial"/>
          <w:color w:val="auto"/>
          <w:sz w:val="28"/>
          <w:szCs w:val="28"/>
        </w:rPr>
        <w:t>**</w:t>
      </w:r>
      <w:r w:rsidRPr="004F6D81">
        <w:rPr>
          <w:rFonts w:ascii="Arial" w:hAnsi="Arial" w:cs="Arial"/>
          <w:color w:val="auto"/>
          <w:sz w:val="28"/>
          <w:szCs w:val="28"/>
        </w:rPr>
        <w:t>Portal</w:t>
      </w:r>
    </w:p>
    <w:p w14:paraId="013C54A9" w14:textId="701158EA" w:rsidR="005605AA" w:rsidRPr="005605AA" w:rsidRDefault="005605AA" w:rsidP="005605AA">
      <w:pPr>
        <w:rPr>
          <w:rFonts w:cs="Arial"/>
          <w:szCs w:val="28"/>
        </w:rPr>
      </w:pPr>
      <w:r>
        <w:t>There is an image of a</w:t>
      </w:r>
      <w:r w:rsidR="00C271F5">
        <w:t>n open</w:t>
      </w:r>
      <w:r>
        <w:t xml:space="preserve"> </w:t>
      </w:r>
      <w:r w:rsidR="00C271F5">
        <w:t xml:space="preserve">laptop with a checklist </w:t>
      </w:r>
      <w:r w:rsidR="002203CE">
        <w:t xml:space="preserve">covering the screen and a cell phone, cup with coffee, </w:t>
      </w:r>
      <w:r w:rsidR="00367A24">
        <w:t xml:space="preserve">eyeglasses, and a notepad to the left of the laptop and a </w:t>
      </w:r>
      <w:r w:rsidR="0092154F">
        <w:t xml:space="preserve">pen, pencil, notepad, </w:t>
      </w:r>
      <w:proofErr w:type="gramStart"/>
      <w:r w:rsidR="0092154F">
        <w:t>calculator</w:t>
      </w:r>
      <w:proofErr w:type="gramEnd"/>
      <w:r w:rsidR="0092154F">
        <w:t xml:space="preserve"> and sheet of paper to the right of the laptop.</w:t>
      </w:r>
    </w:p>
    <w:p w14:paraId="3BE8B0DB" w14:textId="77777777" w:rsidR="00A5305E" w:rsidRDefault="00A5305E" w:rsidP="004F6D81">
      <w:pPr>
        <w:pStyle w:val="Heading1"/>
        <w:spacing w:after="60"/>
      </w:pPr>
      <w:r>
        <w:t>How are these enhancements changing the way we do business?</w:t>
      </w:r>
    </w:p>
    <w:p w14:paraId="6167F3D8" w14:textId="3496ED3C" w:rsidR="004F6D81" w:rsidRPr="004F6D81" w:rsidRDefault="004F6D81" w:rsidP="004F6D81">
      <w:pPr>
        <w:pStyle w:val="ListParagraph"/>
        <w:widowControl w:val="0"/>
        <w:numPr>
          <w:ilvl w:val="0"/>
          <w:numId w:val="24"/>
        </w:numPr>
        <w:spacing w:line="320" w:lineRule="exact"/>
        <w:rPr>
          <w:rFonts w:ascii="Arial" w:hAnsi="Arial" w:cs="Arial"/>
          <w:color w:val="auto"/>
          <w:sz w:val="28"/>
          <w:szCs w:val="28"/>
        </w:rPr>
      </w:pPr>
      <w:r w:rsidRPr="004F6D81">
        <w:rPr>
          <w:rFonts w:ascii="Arial" w:hAnsi="Arial" w:cs="Arial"/>
          <w:color w:val="auto"/>
          <w:sz w:val="28"/>
          <w:szCs w:val="28"/>
        </w:rPr>
        <w:t>Path to Intake will be an online process giving counselors enough information to schedule and conduct an intake.</w:t>
      </w:r>
    </w:p>
    <w:p w14:paraId="3CA6BF23" w14:textId="1D17E9BF" w:rsidR="005605AA" w:rsidRDefault="004F6D81" w:rsidP="005605AA">
      <w:pPr>
        <w:pStyle w:val="ListParagraph"/>
        <w:widowControl w:val="0"/>
        <w:numPr>
          <w:ilvl w:val="0"/>
          <w:numId w:val="24"/>
        </w:numPr>
        <w:spacing w:line="320" w:lineRule="exact"/>
        <w:rPr>
          <w:rFonts w:ascii="Arial" w:hAnsi="Arial" w:cs="Arial"/>
          <w:color w:val="auto"/>
          <w:sz w:val="28"/>
          <w:szCs w:val="28"/>
        </w:rPr>
      </w:pPr>
      <w:r w:rsidRPr="004F6D81">
        <w:rPr>
          <w:rFonts w:ascii="Arial" w:hAnsi="Arial" w:cs="Arial"/>
          <w:color w:val="auto"/>
          <w:sz w:val="28"/>
          <w:szCs w:val="28"/>
        </w:rPr>
        <w:t>Path to Career Planning will build on the Path to Intake, providing counselors with additional information to facilitate rapid plan development.</w:t>
      </w:r>
    </w:p>
    <w:p w14:paraId="539EFBFD" w14:textId="7856FFF8" w:rsidR="0076544D" w:rsidRPr="005605AA" w:rsidRDefault="004F6D81" w:rsidP="005605AA">
      <w:pPr>
        <w:pStyle w:val="ListParagraph"/>
        <w:widowControl w:val="0"/>
        <w:numPr>
          <w:ilvl w:val="0"/>
          <w:numId w:val="24"/>
        </w:numPr>
        <w:spacing w:line="320" w:lineRule="exact"/>
        <w:rPr>
          <w:rFonts w:ascii="Arial" w:hAnsi="Arial" w:cs="Arial"/>
          <w:color w:val="auto"/>
          <w:sz w:val="28"/>
          <w:szCs w:val="28"/>
        </w:rPr>
      </w:pPr>
      <w:r w:rsidRPr="005605AA">
        <w:rPr>
          <w:rFonts w:ascii="Arial" w:hAnsi="Arial" w:cs="Arial"/>
          <w:color w:val="auto"/>
          <w:sz w:val="28"/>
          <w:szCs w:val="28"/>
        </w:rPr>
        <w:t>To streamline the IPE signature process, **Portal will soon be replaced with a checkbox option in Aware. Counselors will be able to simply check the box to send the plan through the Portal for review and approval</w:t>
      </w:r>
      <w:r w:rsidR="00A5305E" w:rsidRPr="005605AA">
        <w:rPr>
          <w:rFonts w:ascii="Arial" w:hAnsi="Arial" w:cs="Arial"/>
          <w:color w:val="auto"/>
          <w:sz w:val="28"/>
          <w:szCs w:val="28"/>
        </w:rPr>
        <w:t>.</w:t>
      </w:r>
    </w:p>
    <w:p w14:paraId="7DD5407A" w14:textId="5D7BC648" w:rsidR="00DE1419" w:rsidRPr="004F6D81" w:rsidRDefault="00DE1419" w:rsidP="00DE1419">
      <w:pPr>
        <w:pStyle w:val="ListParagraph"/>
        <w:ind w:left="0"/>
        <w:rPr>
          <w:sz w:val="28"/>
          <w:szCs w:val="28"/>
        </w:rPr>
      </w:pPr>
    </w:p>
    <w:p w14:paraId="5866E32D" w14:textId="1B1C2ACC" w:rsidR="00AE3A26" w:rsidRDefault="00AE3A26" w:rsidP="00AE3A26">
      <w:pPr>
        <w:spacing w:after="60"/>
      </w:pPr>
      <w:r>
        <w:t>There is a screen shot of the VR Connections Dashboard that includes the following data</w:t>
      </w:r>
      <w:r w:rsidR="00A81A98">
        <w:t xml:space="preserve"> as of January 13, 2022</w:t>
      </w:r>
      <w:r>
        <w:t>:</w:t>
      </w:r>
    </w:p>
    <w:p w14:paraId="3F2B7ECF" w14:textId="7CBB91BF" w:rsidR="00AE3A26" w:rsidRPr="00A81A98" w:rsidRDefault="00DB6D15" w:rsidP="00DB6D15">
      <w:pPr>
        <w:pStyle w:val="ListParagraph"/>
        <w:numPr>
          <w:ilvl w:val="0"/>
          <w:numId w:val="33"/>
        </w:numPr>
        <w:spacing w:after="60"/>
      </w:pPr>
      <w:r>
        <w:rPr>
          <w:rFonts w:ascii="Arial" w:hAnsi="Arial" w:cs="Arial"/>
          <w:sz w:val="28"/>
          <w:szCs w:val="28"/>
        </w:rPr>
        <w:t xml:space="preserve">Vendor Portal Users </w:t>
      </w:r>
      <w:r w:rsidR="00A81A98">
        <w:rPr>
          <w:rFonts w:ascii="Arial" w:hAnsi="Arial" w:cs="Arial"/>
          <w:sz w:val="28"/>
          <w:szCs w:val="28"/>
        </w:rPr>
        <w:t>–</w:t>
      </w:r>
      <w:r>
        <w:rPr>
          <w:rFonts w:ascii="Arial" w:hAnsi="Arial" w:cs="Arial"/>
          <w:sz w:val="28"/>
          <w:szCs w:val="28"/>
        </w:rPr>
        <w:t xml:space="preserve"> </w:t>
      </w:r>
      <w:r w:rsidR="00A81A98">
        <w:rPr>
          <w:rFonts w:ascii="Arial" w:hAnsi="Arial" w:cs="Arial"/>
          <w:sz w:val="28"/>
          <w:szCs w:val="28"/>
        </w:rPr>
        <w:t>628</w:t>
      </w:r>
    </w:p>
    <w:p w14:paraId="1823ECFA" w14:textId="3292C1F7" w:rsidR="00A81A98" w:rsidRPr="00A81A98" w:rsidRDefault="00A81A98" w:rsidP="00DB6D15">
      <w:pPr>
        <w:pStyle w:val="ListParagraph"/>
        <w:numPr>
          <w:ilvl w:val="0"/>
          <w:numId w:val="33"/>
        </w:numPr>
        <w:spacing w:after="60"/>
      </w:pPr>
      <w:r>
        <w:rPr>
          <w:rFonts w:ascii="Arial" w:hAnsi="Arial" w:cs="Arial"/>
          <w:sz w:val="28"/>
          <w:szCs w:val="28"/>
        </w:rPr>
        <w:t>Unique Logins Today – 123</w:t>
      </w:r>
    </w:p>
    <w:p w14:paraId="77590777" w14:textId="3300068A" w:rsidR="00A81A98" w:rsidRPr="00A81A98" w:rsidRDefault="00A81A98" w:rsidP="00DB6D15">
      <w:pPr>
        <w:pStyle w:val="ListParagraph"/>
        <w:numPr>
          <w:ilvl w:val="0"/>
          <w:numId w:val="33"/>
        </w:numPr>
        <w:spacing w:after="60"/>
      </w:pPr>
      <w:proofErr w:type="spellStart"/>
      <w:r>
        <w:rPr>
          <w:rFonts w:ascii="Arial" w:hAnsi="Arial" w:cs="Arial"/>
          <w:sz w:val="28"/>
          <w:szCs w:val="28"/>
        </w:rPr>
        <w:t>Auths</w:t>
      </w:r>
      <w:proofErr w:type="spellEnd"/>
      <w:r>
        <w:rPr>
          <w:rFonts w:ascii="Arial" w:hAnsi="Arial" w:cs="Arial"/>
          <w:sz w:val="28"/>
          <w:szCs w:val="28"/>
        </w:rPr>
        <w:t xml:space="preserve"> Created Today – 442</w:t>
      </w:r>
    </w:p>
    <w:p w14:paraId="746AF5D0" w14:textId="120B3A62" w:rsidR="00A81A98" w:rsidRPr="00A81A98" w:rsidRDefault="00A81A98" w:rsidP="00DB6D15">
      <w:pPr>
        <w:pStyle w:val="ListParagraph"/>
        <w:numPr>
          <w:ilvl w:val="0"/>
          <w:numId w:val="33"/>
        </w:numPr>
        <w:spacing w:after="60"/>
      </w:pPr>
      <w:r>
        <w:rPr>
          <w:rFonts w:ascii="Arial" w:hAnsi="Arial" w:cs="Arial"/>
          <w:sz w:val="28"/>
          <w:szCs w:val="28"/>
        </w:rPr>
        <w:t xml:space="preserve">All </w:t>
      </w:r>
      <w:proofErr w:type="spellStart"/>
      <w:r>
        <w:rPr>
          <w:rFonts w:ascii="Arial" w:hAnsi="Arial" w:cs="Arial"/>
          <w:sz w:val="28"/>
          <w:szCs w:val="28"/>
        </w:rPr>
        <w:t>Auths</w:t>
      </w:r>
      <w:proofErr w:type="spellEnd"/>
      <w:r>
        <w:rPr>
          <w:rFonts w:ascii="Arial" w:hAnsi="Arial" w:cs="Arial"/>
          <w:sz w:val="28"/>
          <w:szCs w:val="28"/>
        </w:rPr>
        <w:t xml:space="preserve"> – 100,414</w:t>
      </w:r>
    </w:p>
    <w:p w14:paraId="53CB8017" w14:textId="2D7FD840" w:rsidR="00A81A98" w:rsidRPr="00943164" w:rsidRDefault="00A81A98" w:rsidP="00DB6D15">
      <w:pPr>
        <w:pStyle w:val="ListParagraph"/>
        <w:numPr>
          <w:ilvl w:val="0"/>
          <w:numId w:val="33"/>
        </w:numPr>
        <w:spacing w:after="60"/>
      </w:pPr>
      <w:r>
        <w:rPr>
          <w:rFonts w:ascii="Arial" w:hAnsi="Arial" w:cs="Arial"/>
          <w:sz w:val="28"/>
          <w:szCs w:val="28"/>
        </w:rPr>
        <w:t>IPE</w:t>
      </w:r>
      <w:r w:rsidR="00943164">
        <w:rPr>
          <w:rFonts w:ascii="Arial" w:hAnsi="Arial" w:cs="Arial"/>
          <w:sz w:val="28"/>
          <w:szCs w:val="28"/>
        </w:rPr>
        <w:t>s Created Today – 44</w:t>
      </w:r>
    </w:p>
    <w:p w14:paraId="56093799" w14:textId="6092411F" w:rsidR="00943164" w:rsidRPr="00943164" w:rsidRDefault="00943164" w:rsidP="00DB6D15">
      <w:pPr>
        <w:pStyle w:val="ListParagraph"/>
        <w:numPr>
          <w:ilvl w:val="0"/>
          <w:numId w:val="33"/>
        </w:numPr>
        <w:spacing w:after="60"/>
      </w:pPr>
      <w:r>
        <w:rPr>
          <w:rFonts w:ascii="Arial" w:hAnsi="Arial" w:cs="Arial"/>
          <w:sz w:val="28"/>
          <w:szCs w:val="28"/>
        </w:rPr>
        <w:t>All IPEs 13,466</w:t>
      </w:r>
    </w:p>
    <w:p w14:paraId="65D93C3E" w14:textId="6C59A7A6" w:rsidR="00943164" w:rsidRPr="00943164" w:rsidRDefault="00943164" w:rsidP="00DB6D15">
      <w:pPr>
        <w:pStyle w:val="ListParagraph"/>
        <w:numPr>
          <w:ilvl w:val="0"/>
          <w:numId w:val="33"/>
        </w:numPr>
        <w:spacing w:after="60"/>
      </w:pPr>
      <w:proofErr w:type="spellStart"/>
      <w:r>
        <w:rPr>
          <w:rFonts w:ascii="Arial" w:hAnsi="Arial" w:cs="Arial"/>
          <w:sz w:val="28"/>
          <w:szCs w:val="28"/>
        </w:rPr>
        <w:t>Auths</w:t>
      </w:r>
      <w:proofErr w:type="spellEnd"/>
      <w:r>
        <w:rPr>
          <w:rFonts w:ascii="Arial" w:hAnsi="Arial" w:cs="Arial"/>
          <w:sz w:val="28"/>
          <w:szCs w:val="28"/>
        </w:rPr>
        <w:t xml:space="preserve"> by Day</w:t>
      </w:r>
      <w:r w:rsidR="000A17CC">
        <w:rPr>
          <w:rFonts w:ascii="Arial" w:hAnsi="Arial" w:cs="Arial"/>
          <w:sz w:val="28"/>
          <w:szCs w:val="28"/>
        </w:rPr>
        <w:t xml:space="preserve"> – Last 20 days</w:t>
      </w:r>
    </w:p>
    <w:p w14:paraId="6B5AD9C2" w14:textId="1BF7461E" w:rsidR="00943164" w:rsidRPr="005C4EE6" w:rsidRDefault="00A76B02" w:rsidP="00A76B02">
      <w:pPr>
        <w:pStyle w:val="ListParagraph"/>
        <w:numPr>
          <w:ilvl w:val="1"/>
          <w:numId w:val="33"/>
        </w:numPr>
        <w:spacing w:after="60"/>
        <w:rPr>
          <w:rFonts w:ascii="Arial" w:hAnsi="Arial" w:cs="Arial"/>
          <w:sz w:val="28"/>
          <w:szCs w:val="28"/>
        </w:rPr>
      </w:pPr>
      <w:r w:rsidRPr="005C4EE6">
        <w:rPr>
          <w:rFonts w:ascii="Arial" w:hAnsi="Arial" w:cs="Arial"/>
          <w:sz w:val="28"/>
          <w:szCs w:val="28"/>
        </w:rPr>
        <w:t>12/24/2021</w:t>
      </w:r>
      <w:r w:rsidR="00A75A3A" w:rsidRPr="005C4EE6">
        <w:rPr>
          <w:rFonts w:ascii="Arial" w:hAnsi="Arial" w:cs="Arial"/>
          <w:sz w:val="28"/>
          <w:szCs w:val="28"/>
        </w:rPr>
        <w:t xml:space="preserve"> – 201</w:t>
      </w:r>
    </w:p>
    <w:p w14:paraId="42896E2C" w14:textId="66592262" w:rsidR="00A75A3A" w:rsidRPr="005C4EE6" w:rsidRDefault="00A75A3A" w:rsidP="00A76B02">
      <w:pPr>
        <w:pStyle w:val="ListParagraph"/>
        <w:numPr>
          <w:ilvl w:val="1"/>
          <w:numId w:val="33"/>
        </w:numPr>
        <w:spacing w:after="60"/>
        <w:rPr>
          <w:rFonts w:ascii="Arial" w:hAnsi="Arial" w:cs="Arial"/>
          <w:sz w:val="28"/>
          <w:szCs w:val="28"/>
        </w:rPr>
      </w:pPr>
      <w:r w:rsidRPr="005C4EE6">
        <w:rPr>
          <w:rFonts w:ascii="Arial" w:hAnsi="Arial" w:cs="Arial"/>
          <w:sz w:val="28"/>
          <w:szCs w:val="28"/>
        </w:rPr>
        <w:t>12/27/2021 – 352</w:t>
      </w:r>
    </w:p>
    <w:p w14:paraId="4E3FCF9F" w14:textId="4C770FF7" w:rsidR="00A75A3A" w:rsidRPr="005C4EE6" w:rsidRDefault="00A75A3A" w:rsidP="00A76B02">
      <w:pPr>
        <w:pStyle w:val="ListParagraph"/>
        <w:numPr>
          <w:ilvl w:val="1"/>
          <w:numId w:val="33"/>
        </w:numPr>
        <w:spacing w:after="60"/>
        <w:rPr>
          <w:rFonts w:ascii="Arial" w:hAnsi="Arial" w:cs="Arial"/>
          <w:sz w:val="28"/>
          <w:szCs w:val="28"/>
        </w:rPr>
      </w:pPr>
      <w:r w:rsidRPr="005C4EE6">
        <w:rPr>
          <w:rFonts w:ascii="Arial" w:hAnsi="Arial" w:cs="Arial"/>
          <w:sz w:val="28"/>
          <w:szCs w:val="28"/>
        </w:rPr>
        <w:t>12/28/2021 – 399</w:t>
      </w:r>
    </w:p>
    <w:p w14:paraId="5B9A463F" w14:textId="2B568367" w:rsidR="00A75A3A" w:rsidRPr="005C4EE6" w:rsidRDefault="00A75A3A" w:rsidP="00A76B02">
      <w:pPr>
        <w:pStyle w:val="ListParagraph"/>
        <w:numPr>
          <w:ilvl w:val="1"/>
          <w:numId w:val="33"/>
        </w:numPr>
        <w:spacing w:after="60"/>
        <w:rPr>
          <w:rFonts w:ascii="Arial" w:hAnsi="Arial" w:cs="Arial"/>
          <w:sz w:val="28"/>
          <w:szCs w:val="28"/>
        </w:rPr>
      </w:pPr>
      <w:r w:rsidRPr="005C4EE6">
        <w:rPr>
          <w:rFonts w:ascii="Arial" w:hAnsi="Arial" w:cs="Arial"/>
          <w:sz w:val="28"/>
          <w:szCs w:val="28"/>
        </w:rPr>
        <w:t>12</w:t>
      </w:r>
      <w:r w:rsidR="006378B9" w:rsidRPr="005C4EE6">
        <w:rPr>
          <w:rFonts w:ascii="Arial" w:hAnsi="Arial" w:cs="Arial"/>
          <w:sz w:val="28"/>
          <w:szCs w:val="28"/>
        </w:rPr>
        <w:t>/29/2021 – 414</w:t>
      </w:r>
    </w:p>
    <w:p w14:paraId="5CCC6241" w14:textId="134DAD9C" w:rsidR="006378B9" w:rsidRPr="005C4EE6" w:rsidRDefault="006378B9" w:rsidP="00A76B02">
      <w:pPr>
        <w:pStyle w:val="ListParagraph"/>
        <w:numPr>
          <w:ilvl w:val="1"/>
          <w:numId w:val="33"/>
        </w:numPr>
        <w:spacing w:after="60"/>
        <w:rPr>
          <w:rFonts w:ascii="Arial" w:hAnsi="Arial" w:cs="Arial"/>
          <w:sz w:val="28"/>
          <w:szCs w:val="28"/>
        </w:rPr>
      </w:pPr>
      <w:r w:rsidRPr="005C4EE6">
        <w:rPr>
          <w:rFonts w:ascii="Arial" w:hAnsi="Arial" w:cs="Arial"/>
          <w:sz w:val="28"/>
          <w:szCs w:val="28"/>
        </w:rPr>
        <w:t>12/30/2021 – 508</w:t>
      </w:r>
    </w:p>
    <w:p w14:paraId="229449FC" w14:textId="4A7786AF" w:rsidR="006378B9" w:rsidRPr="005C4EE6" w:rsidRDefault="006378B9" w:rsidP="00A76B02">
      <w:pPr>
        <w:pStyle w:val="ListParagraph"/>
        <w:numPr>
          <w:ilvl w:val="1"/>
          <w:numId w:val="33"/>
        </w:numPr>
        <w:spacing w:after="60"/>
        <w:rPr>
          <w:rFonts w:ascii="Arial" w:hAnsi="Arial" w:cs="Arial"/>
          <w:sz w:val="28"/>
          <w:szCs w:val="28"/>
        </w:rPr>
      </w:pPr>
      <w:r w:rsidRPr="005C4EE6">
        <w:rPr>
          <w:rFonts w:ascii="Arial" w:hAnsi="Arial" w:cs="Arial"/>
          <w:sz w:val="28"/>
          <w:szCs w:val="28"/>
        </w:rPr>
        <w:lastRenderedPageBreak/>
        <w:t xml:space="preserve">12/31/2021 </w:t>
      </w:r>
      <w:r w:rsidR="000459E9" w:rsidRPr="005C4EE6">
        <w:rPr>
          <w:rFonts w:ascii="Arial" w:hAnsi="Arial" w:cs="Arial"/>
          <w:sz w:val="28"/>
          <w:szCs w:val="28"/>
        </w:rPr>
        <w:t>–</w:t>
      </w:r>
      <w:r w:rsidRPr="005C4EE6">
        <w:rPr>
          <w:rFonts w:ascii="Arial" w:hAnsi="Arial" w:cs="Arial"/>
          <w:sz w:val="28"/>
          <w:szCs w:val="28"/>
        </w:rPr>
        <w:t xml:space="preserve"> 399</w:t>
      </w:r>
    </w:p>
    <w:p w14:paraId="2F3BC939" w14:textId="1CCFE786" w:rsidR="000459E9" w:rsidRPr="005C4EE6" w:rsidRDefault="000459E9" w:rsidP="00A76B02">
      <w:pPr>
        <w:pStyle w:val="ListParagraph"/>
        <w:numPr>
          <w:ilvl w:val="1"/>
          <w:numId w:val="33"/>
        </w:numPr>
        <w:spacing w:after="60"/>
        <w:rPr>
          <w:rFonts w:ascii="Arial" w:hAnsi="Arial" w:cs="Arial"/>
          <w:sz w:val="28"/>
          <w:szCs w:val="28"/>
        </w:rPr>
      </w:pPr>
      <w:r w:rsidRPr="005C4EE6">
        <w:rPr>
          <w:rFonts w:ascii="Arial" w:hAnsi="Arial" w:cs="Arial"/>
          <w:sz w:val="28"/>
          <w:szCs w:val="28"/>
        </w:rPr>
        <w:t>1/1/2022 – 3</w:t>
      </w:r>
    </w:p>
    <w:p w14:paraId="2834FB9E" w14:textId="46817E3F" w:rsidR="000459E9" w:rsidRPr="005C4EE6" w:rsidRDefault="000459E9" w:rsidP="00A76B02">
      <w:pPr>
        <w:pStyle w:val="ListParagraph"/>
        <w:numPr>
          <w:ilvl w:val="1"/>
          <w:numId w:val="33"/>
        </w:numPr>
        <w:spacing w:after="60"/>
        <w:rPr>
          <w:rFonts w:ascii="Arial" w:hAnsi="Arial" w:cs="Arial"/>
          <w:sz w:val="28"/>
          <w:szCs w:val="28"/>
        </w:rPr>
      </w:pPr>
      <w:r w:rsidRPr="005C4EE6">
        <w:rPr>
          <w:rFonts w:ascii="Arial" w:hAnsi="Arial" w:cs="Arial"/>
          <w:sz w:val="28"/>
          <w:szCs w:val="28"/>
        </w:rPr>
        <w:t>1/2/2022 – 1</w:t>
      </w:r>
    </w:p>
    <w:p w14:paraId="70D502F0" w14:textId="72BF98C0" w:rsidR="000A17CC" w:rsidRPr="005C4EE6" w:rsidRDefault="000A17CC" w:rsidP="00A76B02">
      <w:pPr>
        <w:pStyle w:val="ListParagraph"/>
        <w:numPr>
          <w:ilvl w:val="1"/>
          <w:numId w:val="33"/>
        </w:numPr>
        <w:spacing w:after="60"/>
        <w:rPr>
          <w:rFonts w:ascii="Arial" w:hAnsi="Arial" w:cs="Arial"/>
          <w:sz w:val="28"/>
          <w:szCs w:val="28"/>
        </w:rPr>
      </w:pPr>
      <w:r w:rsidRPr="005C4EE6">
        <w:rPr>
          <w:rFonts w:ascii="Arial" w:hAnsi="Arial" w:cs="Arial"/>
          <w:sz w:val="28"/>
          <w:szCs w:val="28"/>
        </w:rPr>
        <w:t>1/3/2022 – 553</w:t>
      </w:r>
    </w:p>
    <w:p w14:paraId="57F40F4A" w14:textId="4DF3ABEF" w:rsidR="000A17CC" w:rsidRPr="005C4EE6" w:rsidRDefault="000A17CC" w:rsidP="00A76B02">
      <w:pPr>
        <w:pStyle w:val="ListParagraph"/>
        <w:numPr>
          <w:ilvl w:val="1"/>
          <w:numId w:val="33"/>
        </w:numPr>
        <w:spacing w:after="60"/>
        <w:rPr>
          <w:rFonts w:ascii="Arial" w:hAnsi="Arial" w:cs="Arial"/>
          <w:sz w:val="28"/>
          <w:szCs w:val="28"/>
        </w:rPr>
      </w:pPr>
      <w:r w:rsidRPr="005C4EE6">
        <w:rPr>
          <w:rFonts w:ascii="Arial" w:hAnsi="Arial" w:cs="Arial"/>
          <w:sz w:val="28"/>
          <w:szCs w:val="28"/>
        </w:rPr>
        <w:t>1/4/2022 – 498</w:t>
      </w:r>
    </w:p>
    <w:p w14:paraId="2AC08D88" w14:textId="28BA9C50" w:rsidR="000A17CC" w:rsidRPr="005C4EE6" w:rsidRDefault="000A17CC" w:rsidP="00A76B02">
      <w:pPr>
        <w:pStyle w:val="ListParagraph"/>
        <w:numPr>
          <w:ilvl w:val="1"/>
          <w:numId w:val="33"/>
        </w:numPr>
        <w:spacing w:after="60"/>
        <w:rPr>
          <w:rFonts w:ascii="Arial" w:hAnsi="Arial" w:cs="Arial"/>
          <w:sz w:val="28"/>
          <w:szCs w:val="28"/>
        </w:rPr>
      </w:pPr>
      <w:r w:rsidRPr="005C4EE6">
        <w:rPr>
          <w:rFonts w:ascii="Arial" w:hAnsi="Arial" w:cs="Arial"/>
          <w:sz w:val="28"/>
          <w:szCs w:val="28"/>
        </w:rPr>
        <w:t>1/</w:t>
      </w:r>
      <w:r w:rsidR="00C62E78" w:rsidRPr="005C4EE6">
        <w:rPr>
          <w:rFonts w:ascii="Arial" w:hAnsi="Arial" w:cs="Arial"/>
          <w:sz w:val="28"/>
          <w:szCs w:val="28"/>
        </w:rPr>
        <w:t>5</w:t>
      </w:r>
      <w:r w:rsidRPr="005C4EE6">
        <w:rPr>
          <w:rFonts w:ascii="Arial" w:hAnsi="Arial" w:cs="Arial"/>
          <w:sz w:val="28"/>
          <w:szCs w:val="28"/>
        </w:rPr>
        <w:t xml:space="preserve">/2022 </w:t>
      </w:r>
      <w:r w:rsidR="00C62E78" w:rsidRPr="005C4EE6">
        <w:rPr>
          <w:rFonts w:ascii="Arial" w:hAnsi="Arial" w:cs="Arial"/>
          <w:sz w:val="28"/>
          <w:szCs w:val="28"/>
        </w:rPr>
        <w:t>–</w:t>
      </w:r>
      <w:r w:rsidRPr="005C4EE6">
        <w:rPr>
          <w:rFonts w:ascii="Arial" w:hAnsi="Arial" w:cs="Arial"/>
          <w:sz w:val="28"/>
          <w:szCs w:val="28"/>
        </w:rPr>
        <w:t xml:space="preserve"> </w:t>
      </w:r>
      <w:r w:rsidR="00C62E78" w:rsidRPr="005C4EE6">
        <w:rPr>
          <w:rFonts w:ascii="Arial" w:hAnsi="Arial" w:cs="Arial"/>
          <w:sz w:val="28"/>
          <w:szCs w:val="28"/>
        </w:rPr>
        <w:t>485</w:t>
      </w:r>
    </w:p>
    <w:p w14:paraId="1F738DA4" w14:textId="77CD6DA4" w:rsidR="00C62E78" w:rsidRPr="005C4EE6" w:rsidRDefault="00C62E78" w:rsidP="00A76B02">
      <w:pPr>
        <w:pStyle w:val="ListParagraph"/>
        <w:numPr>
          <w:ilvl w:val="1"/>
          <w:numId w:val="33"/>
        </w:numPr>
        <w:spacing w:after="60"/>
        <w:rPr>
          <w:rFonts w:ascii="Arial" w:hAnsi="Arial" w:cs="Arial"/>
          <w:sz w:val="28"/>
          <w:szCs w:val="28"/>
        </w:rPr>
      </w:pPr>
      <w:r w:rsidRPr="005C4EE6">
        <w:rPr>
          <w:rFonts w:ascii="Arial" w:hAnsi="Arial" w:cs="Arial"/>
          <w:sz w:val="28"/>
          <w:szCs w:val="28"/>
        </w:rPr>
        <w:t xml:space="preserve">1/6/2022 </w:t>
      </w:r>
      <w:r w:rsidR="006D2B2C" w:rsidRPr="005C4EE6">
        <w:rPr>
          <w:rFonts w:ascii="Arial" w:hAnsi="Arial" w:cs="Arial"/>
          <w:sz w:val="28"/>
          <w:szCs w:val="28"/>
        </w:rPr>
        <w:t>–</w:t>
      </w:r>
      <w:r w:rsidRPr="005C4EE6">
        <w:rPr>
          <w:rFonts w:ascii="Arial" w:hAnsi="Arial" w:cs="Arial"/>
          <w:sz w:val="28"/>
          <w:szCs w:val="28"/>
        </w:rPr>
        <w:t xml:space="preserve"> </w:t>
      </w:r>
      <w:r w:rsidR="006D2B2C" w:rsidRPr="005C4EE6">
        <w:rPr>
          <w:rFonts w:ascii="Arial" w:hAnsi="Arial" w:cs="Arial"/>
          <w:sz w:val="28"/>
          <w:szCs w:val="28"/>
        </w:rPr>
        <w:t>578</w:t>
      </w:r>
    </w:p>
    <w:p w14:paraId="42BDE899" w14:textId="2B4B4155" w:rsidR="006D2B2C" w:rsidRPr="005C4EE6" w:rsidRDefault="006D2B2C" w:rsidP="00A76B02">
      <w:pPr>
        <w:pStyle w:val="ListParagraph"/>
        <w:numPr>
          <w:ilvl w:val="1"/>
          <w:numId w:val="33"/>
        </w:numPr>
        <w:spacing w:after="60"/>
        <w:rPr>
          <w:rFonts w:ascii="Arial" w:hAnsi="Arial" w:cs="Arial"/>
          <w:sz w:val="28"/>
          <w:szCs w:val="28"/>
        </w:rPr>
      </w:pPr>
      <w:r w:rsidRPr="005C4EE6">
        <w:rPr>
          <w:rFonts w:ascii="Arial" w:hAnsi="Arial" w:cs="Arial"/>
          <w:sz w:val="28"/>
          <w:szCs w:val="28"/>
        </w:rPr>
        <w:t>1/7/2022 – 539</w:t>
      </w:r>
    </w:p>
    <w:p w14:paraId="71F5FF2B" w14:textId="25D6B074" w:rsidR="006D2B2C" w:rsidRPr="005C4EE6" w:rsidRDefault="006D2B2C" w:rsidP="00A76B02">
      <w:pPr>
        <w:pStyle w:val="ListParagraph"/>
        <w:numPr>
          <w:ilvl w:val="1"/>
          <w:numId w:val="33"/>
        </w:numPr>
        <w:spacing w:after="60"/>
        <w:rPr>
          <w:rFonts w:ascii="Arial" w:hAnsi="Arial" w:cs="Arial"/>
          <w:sz w:val="28"/>
          <w:szCs w:val="28"/>
        </w:rPr>
      </w:pPr>
      <w:r w:rsidRPr="005C4EE6">
        <w:rPr>
          <w:rFonts w:ascii="Arial" w:hAnsi="Arial" w:cs="Arial"/>
          <w:sz w:val="28"/>
          <w:szCs w:val="28"/>
        </w:rPr>
        <w:t>1/9/2022 – 2</w:t>
      </w:r>
    </w:p>
    <w:p w14:paraId="042CF188" w14:textId="02EB4565" w:rsidR="006D2B2C" w:rsidRPr="005C4EE6" w:rsidRDefault="006D2B2C" w:rsidP="00A76B02">
      <w:pPr>
        <w:pStyle w:val="ListParagraph"/>
        <w:numPr>
          <w:ilvl w:val="1"/>
          <w:numId w:val="33"/>
        </w:numPr>
        <w:spacing w:after="60"/>
        <w:rPr>
          <w:rFonts w:ascii="Arial" w:hAnsi="Arial" w:cs="Arial"/>
          <w:sz w:val="28"/>
          <w:szCs w:val="28"/>
        </w:rPr>
      </w:pPr>
      <w:r w:rsidRPr="005C4EE6">
        <w:rPr>
          <w:rFonts w:ascii="Arial" w:hAnsi="Arial" w:cs="Arial"/>
          <w:sz w:val="28"/>
          <w:szCs w:val="28"/>
        </w:rPr>
        <w:t>1/10/2022 – 545</w:t>
      </w:r>
    </w:p>
    <w:p w14:paraId="4BDB669D" w14:textId="29E451FD" w:rsidR="006D2B2C" w:rsidRPr="005C4EE6" w:rsidRDefault="006D2B2C" w:rsidP="00A76B02">
      <w:pPr>
        <w:pStyle w:val="ListParagraph"/>
        <w:numPr>
          <w:ilvl w:val="1"/>
          <w:numId w:val="33"/>
        </w:numPr>
        <w:spacing w:after="60"/>
        <w:rPr>
          <w:rFonts w:ascii="Arial" w:hAnsi="Arial" w:cs="Arial"/>
          <w:sz w:val="28"/>
          <w:szCs w:val="28"/>
        </w:rPr>
      </w:pPr>
      <w:r w:rsidRPr="005C4EE6">
        <w:rPr>
          <w:rFonts w:ascii="Arial" w:hAnsi="Arial" w:cs="Arial"/>
          <w:sz w:val="28"/>
          <w:szCs w:val="28"/>
        </w:rPr>
        <w:t xml:space="preserve">1/11/2022 </w:t>
      </w:r>
      <w:r w:rsidR="00C54674" w:rsidRPr="005C4EE6">
        <w:rPr>
          <w:rFonts w:ascii="Arial" w:hAnsi="Arial" w:cs="Arial"/>
          <w:sz w:val="28"/>
          <w:szCs w:val="28"/>
        </w:rPr>
        <w:t>–</w:t>
      </w:r>
      <w:r w:rsidRPr="005C4EE6">
        <w:rPr>
          <w:rFonts w:ascii="Arial" w:hAnsi="Arial" w:cs="Arial"/>
          <w:sz w:val="28"/>
          <w:szCs w:val="28"/>
        </w:rPr>
        <w:t xml:space="preserve"> </w:t>
      </w:r>
      <w:r w:rsidR="00C54674" w:rsidRPr="005C4EE6">
        <w:rPr>
          <w:rFonts w:ascii="Arial" w:hAnsi="Arial" w:cs="Arial"/>
          <w:sz w:val="28"/>
          <w:szCs w:val="28"/>
        </w:rPr>
        <w:t>528</w:t>
      </w:r>
    </w:p>
    <w:p w14:paraId="7F97E9FB" w14:textId="1173D334" w:rsidR="00C54674" w:rsidRPr="005C4EE6" w:rsidRDefault="00C54674" w:rsidP="00A76B02">
      <w:pPr>
        <w:pStyle w:val="ListParagraph"/>
        <w:numPr>
          <w:ilvl w:val="1"/>
          <w:numId w:val="33"/>
        </w:numPr>
        <w:spacing w:after="60"/>
        <w:rPr>
          <w:rFonts w:ascii="Arial" w:hAnsi="Arial" w:cs="Arial"/>
          <w:sz w:val="28"/>
          <w:szCs w:val="28"/>
        </w:rPr>
      </w:pPr>
      <w:r w:rsidRPr="005C4EE6">
        <w:rPr>
          <w:rFonts w:ascii="Arial" w:hAnsi="Arial" w:cs="Arial"/>
          <w:sz w:val="28"/>
          <w:szCs w:val="28"/>
        </w:rPr>
        <w:t>1/12/2022 – 571</w:t>
      </w:r>
    </w:p>
    <w:p w14:paraId="157C095D" w14:textId="5768EA06" w:rsidR="00C54674" w:rsidRPr="005C4EE6" w:rsidRDefault="00C54674" w:rsidP="00A76B02">
      <w:pPr>
        <w:pStyle w:val="ListParagraph"/>
        <w:numPr>
          <w:ilvl w:val="1"/>
          <w:numId w:val="33"/>
        </w:numPr>
        <w:spacing w:after="60"/>
        <w:rPr>
          <w:rFonts w:ascii="Arial" w:hAnsi="Arial" w:cs="Arial"/>
          <w:sz w:val="28"/>
          <w:szCs w:val="28"/>
        </w:rPr>
      </w:pPr>
      <w:r w:rsidRPr="005C4EE6">
        <w:rPr>
          <w:rFonts w:ascii="Arial" w:hAnsi="Arial" w:cs="Arial"/>
          <w:sz w:val="28"/>
          <w:szCs w:val="28"/>
        </w:rPr>
        <w:t xml:space="preserve">1/13/2022 </w:t>
      </w:r>
      <w:r w:rsidR="005C4EE6" w:rsidRPr="005C4EE6">
        <w:rPr>
          <w:rFonts w:ascii="Arial" w:hAnsi="Arial" w:cs="Arial"/>
          <w:sz w:val="28"/>
          <w:szCs w:val="28"/>
        </w:rPr>
        <w:t>–</w:t>
      </w:r>
      <w:r w:rsidRPr="005C4EE6">
        <w:rPr>
          <w:rFonts w:ascii="Arial" w:hAnsi="Arial" w:cs="Arial"/>
          <w:sz w:val="28"/>
          <w:szCs w:val="28"/>
        </w:rPr>
        <w:t xml:space="preserve"> 442</w:t>
      </w:r>
    </w:p>
    <w:p w14:paraId="4B4B90A3" w14:textId="347CB6FA" w:rsidR="005C4EE6" w:rsidRPr="005C4EE6" w:rsidRDefault="005C4EE6" w:rsidP="005C4EE6">
      <w:pPr>
        <w:pStyle w:val="ListParagraph"/>
        <w:numPr>
          <w:ilvl w:val="0"/>
          <w:numId w:val="33"/>
        </w:numPr>
        <w:spacing w:after="60"/>
        <w:rPr>
          <w:rFonts w:ascii="Arial" w:hAnsi="Arial" w:cs="Arial"/>
          <w:sz w:val="28"/>
          <w:szCs w:val="28"/>
        </w:rPr>
      </w:pPr>
      <w:r w:rsidRPr="005C4EE6">
        <w:rPr>
          <w:rFonts w:ascii="Arial" w:hAnsi="Arial" w:cs="Arial"/>
          <w:sz w:val="28"/>
          <w:szCs w:val="28"/>
        </w:rPr>
        <w:t>IPEs by Date – Last 20 days</w:t>
      </w:r>
    </w:p>
    <w:p w14:paraId="524B9FAB" w14:textId="0BFA9E51" w:rsidR="005C4EE6" w:rsidRPr="005C4EE6" w:rsidRDefault="005C4EE6" w:rsidP="005C4EE6">
      <w:pPr>
        <w:pStyle w:val="ListParagraph"/>
        <w:numPr>
          <w:ilvl w:val="1"/>
          <w:numId w:val="33"/>
        </w:numPr>
        <w:spacing w:after="60"/>
        <w:rPr>
          <w:rFonts w:ascii="Arial" w:hAnsi="Arial" w:cs="Arial"/>
          <w:sz w:val="28"/>
          <w:szCs w:val="28"/>
        </w:rPr>
      </w:pPr>
      <w:r w:rsidRPr="005C4EE6">
        <w:rPr>
          <w:rFonts w:ascii="Arial" w:hAnsi="Arial" w:cs="Arial"/>
          <w:sz w:val="28"/>
          <w:szCs w:val="28"/>
        </w:rPr>
        <w:t>12/24/2021 – 2</w:t>
      </w:r>
      <w:r>
        <w:rPr>
          <w:rFonts w:ascii="Arial" w:hAnsi="Arial" w:cs="Arial"/>
          <w:sz w:val="28"/>
          <w:szCs w:val="28"/>
        </w:rPr>
        <w:t>4</w:t>
      </w:r>
    </w:p>
    <w:p w14:paraId="779412AB" w14:textId="297472B2" w:rsidR="005C4EE6" w:rsidRDefault="005C4EE6" w:rsidP="005C4EE6">
      <w:pPr>
        <w:pStyle w:val="ListParagraph"/>
        <w:numPr>
          <w:ilvl w:val="1"/>
          <w:numId w:val="33"/>
        </w:numPr>
        <w:spacing w:after="60"/>
        <w:rPr>
          <w:rFonts w:ascii="Arial" w:hAnsi="Arial" w:cs="Arial"/>
          <w:sz w:val="28"/>
          <w:szCs w:val="28"/>
        </w:rPr>
      </w:pPr>
      <w:r>
        <w:rPr>
          <w:rFonts w:ascii="Arial" w:hAnsi="Arial" w:cs="Arial"/>
          <w:sz w:val="28"/>
          <w:szCs w:val="28"/>
        </w:rPr>
        <w:t>12/26/2021 - 1</w:t>
      </w:r>
    </w:p>
    <w:p w14:paraId="3A393804" w14:textId="2356D28E" w:rsidR="005C4EE6" w:rsidRPr="005C4EE6" w:rsidRDefault="005C4EE6" w:rsidP="005C4EE6">
      <w:pPr>
        <w:pStyle w:val="ListParagraph"/>
        <w:numPr>
          <w:ilvl w:val="1"/>
          <w:numId w:val="33"/>
        </w:numPr>
        <w:spacing w:after="60"/>
        <w:rPr>
          <w:rFonts w:ascii="Arial" w:hAnsi="Arial" w:cs="Arial"/>
          <w:sz w:val="28"/>
          <w:szCs w:val="28"/>
        </w:rPr>
      </w:pPr>
      <w:r w:rsidRPr="005C4EE6">
        <w:rPr>
          <w:rFonts w:ascii="Arial" w:hAnsi="Arial" w:cs="Arial"/>
          <w:sz w:val="28"/>
          <w:szCs w:val="28"/>
        </w:rPr>
        <w:t xml:space="preserve">12/27/2021 – </w:t>
      </w:r>
      <w:r>
        <w:rPr>
          <w:rFonts w:ascii="Arial" w:hAnsi="Arial" w:cs="Arial"/>
          <w:sz w:val="28"/>
          <w:szCs w:val="28"/>
        </w:rPr>
        <w:t>68</w:t>
      </w:r>
    </w:p>
    <w:p w14:paraId="4026C393" w14:textId="5E64CA2E" w:rsidR="005C4EE6" w:rsidRPr="005C4EE6" w:rsidRDefault="005C4EE6" w:rsidP="005C4EE6">
      <w:pPr>
        <w:pStyle w:val="ListParagraph"/>
        <w:numPr>
          <w:ilvl w:val="1"/>
          <w:numId w:val="33"/>
        </w:numPr>
        <w:spacing w:after="60"/>
        <w:rPr>
          <w:rFonts w:ascii="Arial" w:hAnsi="Arial" w:cs="Arial"/>
          <w:sz w:val="28"/>
          <w:szCs w:val="28"/>
        </w:rPr>
      </w:pPr>
      <w:r w:rsidRPr="005C4EE6">
        <w:rPr>
          <w:rFonts w:ascii="Arial" w:hAnsi="Arial" w:cs="Arial"/>
          <w:sz w:val="28"/>
          <w:szCs w:val="28"/>
        </w:rPr>
        <w:t xml:space="preserve">12/28/2021 – </w:t>
      </w:r>
      <w:r w:rsidR="00B161B5">
        <w:rPr>
          <w:rFonts w:ascii="Arial" w:hAnsi="Arial" w:cs="Arial"/>
          <w:sz w:val="28"/>
          <w:szCs w:val="28"/>
        </w:rPr>
        <w:t>67</w:t>
      </w:r>
    </w:p>
    <w:p w14:paraId="2A29BB3D" w14:textId="214613B4" w:rsidR="005C4EE6" w:rsidRPr="005C4EE6" w:rsidRDefault="005C4EE6" w:rsidP="005C4EE6">
      <w:pPr>
        <w:pStyle w:val="ListParagraph"/>
        <w:numPr>
          <w:ilvl w:val="1"/>
          <w:numId w:val="33"/>
        </w:numPr>
        <w:spacing w:after="60"/>
        <w:rPr>
          <w:rFonts w:ascii="Arial" w:hAnsi="Arial" w:cs="Arial"/>
          <w:sz w:val="28"/>
          <w:szCs w:val="28"/>
        </w:rPr>
      </w:pPr>
      <w:r w:rsidRPr="005C4EE6">
        <w:rPr>
          <w:rFonts w:ascii="Arial" w:hAnsi="Arial" w:cs="Arial"/>
          <w:sz w:val="28"/>
          <w:szCs w:val="28"/>
        </w:rPr>
        <w:t xml:space="preserve">12/29/2021 – </w:t>
      </w:r>
      <w:r w:rsidR="00B161B5">
        <w:rPr>
          <w:rFonts w:ascii="Arial" w:hAnsi="Arial" w:cs="Arial"/>
          <w:sz w:val="28"/>
          <w:szCs w:val="28"/>
        </w:rPr>
        <w:t>55</w:t>
      </w:r>
    </w:p>
    <w:p w14:paraId="1E00EF06" w14:textId="7BE400EE" w:rsidR="005C4EE6" w:rsidRPr="005C4EE6" w:rsidRDefault="005C4EE6" w:rsidP="005C4EE6">
      <w:pPr>
        <w:pStyle w:val="ListParagraph"/>
        <w:numPr>
          <w:ilvl w:val="1"/>
          <w:numId w:val="33"/>
        </w:numPr>
        <w:spacing w:after="60"/>
        <w:rPr>
          <w:rFonts w:ascii="Arial" w:hAnsi="Arial" w:cs="Arial"/>
          <w:sz w:val="28"/>
          <w:szCs w:val="28"/>
        </w:rPr>
      </w:pPr>
      <w:r w:rsidRPr="005C4EE6">
        <w:rPr>
          <w:rFonts w:ascii="Arial" w:hAnsi="Arial" w:cs="Arial"/>
          <w:sz w:val="28"/>
          <w:szCs w:val="28"/>
        </w:rPr>
        <w:t xml:space="preserve">12/30/2021 – </w:t>
      </w:r>
      <w:r w:rsidR="00B161B5">
        <w:rPr>
          <w:rFonts w:ascii="Arial" w:hAnsi="Arial" w:cs="Arial"/>
          <w:sz w:val="28"/>
          <w:szCs w:val="28"/>
        </w:rPr>
        <w:t>66</w:t>
      </w:r>
    </w:p>
    <w:p w14:paraId="24DE872F" w14:textId="1E519EF1" w:rsidR="005C4EE6" w:rsidRPr="005C4EE6" w:rsidRDefault="005C4EE6" w:rsidP="005C4EE6">
      <w:pPr>
        <w:pStyle w:val="ListParagraph"/>
        <w:numPr>
          <w:ilvl w:val="1"/>
          <w:numId w:val="33"/>
        </w:numPr>
        <w:spacing w:after="60"/>
        <w:rPr>
          <w:rFonts w:ascii="Arial" w:hAnsi="Arial" w:cs="Arial"/>
          <w:sz w:val="28"/>
          <w:szCs w:val="28"/>
        </w:rPr>
      </w:pPr>
      <w:r w:rsidRPr="005C4EE6">
        <w:rPr>
          <w:rFonts w:ascii="Arial" w:hAnsi="Arial" w:cs="Arial"/>
          <w:sz w:val="28"/>
          <w:szCs w:val="28"/>
        </w:rPr>
        <w:t xml:space="preserve">12/31/2021 – </w:t>
      </w:r>
      <w:r w:rsidR="00B161B5">
        <w:rPr>
          <w:rFonts w:ascii="Arial" w:hAnsi="Arial" w:cs="Arial"/>
          <w:sz w:val="28"/>
          <w:szCs w:val="28"/>
        </w:rPr>
        <w:t>53</w:t>
      </w:r>
    </w:p>
    <w:p w14:paraId="516782A9" w14:textId="46F10136" w:rsidR="005C4EE6" w:rsidRPr="005C4EE6" w:rsidRDefault="005C4EE6" w:rsidP="005C4EE6">
      <w:pPr>
        <w:pStyle w:val="ListParagraph"/>
        <w:numPr>
          <w:ilvl w:val="1"/>
          <w:numId w:val="33"/>
        </w:numPr>
        <w:spacing w:after="60"/>
        <w:rPr>
          <w:rFonts w:ascii="Arial" w:hAnsi="Arial" w:cs="Arial"/>
          <w:sz w:val="28"/>
          <w:szCs w:val="28"/>
        </w:rPr>
      </w:pPr>
      <w:r w:rsidRPr="005C4EE6">
        <w:rPr>
          <w:rFonts w:ascii="Arial" w:hAnsi="Arial" w:cs="Arial"/>
          <w:sz w:val="28"/>
          <w:szCs w:val="28"/>
        </w:rPr>
        <w:t xml:space="preserve">1/3/2022 – </w:t>
      </w:r>
      <w:r w:rsidR="006C2289">
        <w:rPr>
          <w:rFonts w:ascii="Arial" w:hAnsi="Arial" w:cs="Arial"/>
          <w:sz w:val="28"/>
          <w:szCs w:val="28"/>
        </w:rPr>
        <w:t>42</w:t>
      </w:r>
    </w:p>
    <w:p w14:paraId="0B0C6C7B" w14:textId="5DAFC587" w:rsidR="005C4EE6" w:rsidRPr="005C4EE6" w:rsidRDefault="005C4EE6" w:rsidP="005C4EE6">
      <w:pPr>
        <w:pStyle w:val="ListParagraph"/>
        <w:numPr>
          <w:ilvl w:val="1"/>
          <w:numId w:val="33"/>
        </w:numPr>
        <w:spacing w:after="60"/>
        <w:rPr>
          <w:rFonts w:ascii="Arial" w:hAnsi="Arial" w:cs="Arial"/>
          <w:sz w:val="28"/>
          <w:szCs w:val="28"/>
        </w:rPr>
      </w:pPr>
      <w:r w:rsidRPr="005C4EE6">
        <w:rPr>
          <w:rFonts w:ascii="Arial" w:hAnsi="Arial" w:cs="Arial"/>
          <w:sz w:val="28"/>
          <w:szCs w:val="28"/>
        </w:rPr>
        <w:t xml:space="preserve">1/4/2022 – </w:t>
      </w:r>
      <w:r w:rsidR="006C2289">
        <w:rPr>
          <w:rFonts w:ascii="Arial" w:hAnsi="Arial" w:cs="Arial"/>
          <w:sz w:val="28"/>
          <w:szCs w:val="28"/>
        </w:rPr>
        <w:t>50</w:t>
      </w:r>
    </w:p>
    <w:p w14:paraId="76AA716A" w14:textId="7404E087" w:rsidR="005C4EE6" w:rsidRPr="005C4EE6" w:rsidRDefault="005C4EE6" w:rsidP="005C4EE6">
      <w:pPr>
        <w:pStyle w:val="ListParagraph"/>
        <w:numPr>
          <w:ilvl w:val="1"/>
          <w:numId w:val="33"/>
        </w:numPr>
        <w:spacing w:after="60"/>
        <w:rPr>
          <w:rFonts w:ascii="Arial" w:hAnsi="Arial" w:cs="Arial"/>
          <w:sz w:val="28"/>
          <w:szCs w:val="28"/>
        </w:rPr>
      </w:pPr>
      <w:r w:rsidRPr="005C4EE6">
        <w:rPr>
          <w:rFonts w:ascii="Arial" w:hAnsi="Arial" w:cs="Arial"/>
          <w:sz w:val="28"/>
          <w:szCs w:val="28"/>
        </w:rPr>
        <w:t xml:space="preserve">1/5/2022 – </w:t>
      </w:r>
      <w:r w:rsidR="006C2289">
        <w:rPr>
          <w:rFonts w:ascii="Arial" w:hAnsi="Arial" w:cs="Arial"/>
          <w:sz w:val="28"/>
          <w:szCs w:val="28"/>
        </w:rPr>
        <w:t>79</w:t>
      </w:r>
    </w:p>
    <w:p w14:paraId="03CDDB55" w14:textId="47622834" w:rsidR="005C4EE6" w:rsidRPr="005C4EE6" w:rsidRDefault="005C4EE6" w:rsidP="005C4EE6">
      <w:pPr>
        <w:pStyle w:val="ListParagraph"/>
        <w:numPr>
          <w:ilvl w:val="1"/>
          <w:numId w:val="33"/>
        </w:numPr>
        <w:spacing w:after="60"/>
        <w:rPr>
          <w:rFonts w:ascii="Arial" w:hAnsi="Arial" w:cs="Arial"/>
          <w:sz w:val="28"/>
          <w:szCs w:val="28"/>
        </w:rPr>
      </w:pPr>
      <w:r w:rsidRPr="005C4EE6">
        <w:rPr>
          <w:rFonts w:ascii="Arial" w:hAnsi="Arial" w:cs="Arial"/>
          <w:sz w:val="28"/>
          <w:szCs w:val="28"/>
        </w:rPr>
        <w:t xml:space="preserve">1/6/2022 – </w:t>
      </w:r>
      <w:r w:rsidR="006C2289">
        <w:rPr>
          <w:rFonts w:ascii="Arial" w:hAnsi="Arial" w:cs="Arial"/>
          <w:sz w:val="28"/>
          <w:szCs w:val="28"/>
        </w:rPr>
        <w:t>52</w:t>
      </w:r>
    </w:p>
    <w:p w14:paraId="0B640E0B" w14:textId="71E6C317" w:rsidR="005C4EE6" w:rsidRPr="005C4EE6" w:rsidRDefault="005C4EE6" w:rsidP="005C4EE6">
      <w:pPr>
        <w:pStyle w:val="ListParagraph"/>
        <w:numPr>
          <w:ilvl w:val="1"/>
          <w:numId w:val="33"/>
        </w:numPr>
        <w:spacing w:after="60"/>
        <w:rPr>
          <w:rFonts w:ascii="Arial" w:hAnsi="Arial" w:cs="Arial"/>
          <w:sz w:val="28"/>
          <w:szCs w:val="28"/>
        </w:rPr>
      </w:pPr>
      <w:r w:rsidRPr="005C4EE6">
        <w:rPr>
          <w:rFonts w:ascii="Arial" w:hAnsi="Arial" w:cs="Arial"/>
          <w:sz w:val="28"/>
          <w:szCs w:val="28"/>
        </w:rPr>
        <w:t xml:space="preserve">1/7/2022 – </w:t>
      </w:r>
      <w:r w:rsidR="006C2289">
        <w:rPr>
          <w:rFonts w:ascii="Arial" w:hAnsi="Arial" w:cs="Arial"/>
          <w:sz w:val="28"/>
          <w:szCs w:val="28"/>
        </w:rPr>
        <w:t>69</w:t>
      </w:r>
    </w:p>
    <w:p w14:paraId="187B7E63" w14:textId="520E108B" w:rsidR="005C4EE6" w:rsidRDefault="005C4EE6" w:rsidP="005C4EE6">
      <w:pPr>
        <w:pStyle w:val="ListParagraph"/>
        <w:numPr>
          <w:ilvl w:val="1"/>
          <w:numId w:val="33"/>
        </w:numPr>
        <w:spacing w:after="60"/>
        <w:rPr>
          <w:rFonts w:ascii="Arial" w:hAnsi="Arial" w:cs="Arial"/>
          <w:sz w:val="28"/>
          <w:szCs w:val="28"/>
        </w:rPr>
      </w:pPr>
      <w:r w:rsidRPr="005C4EE6">
        <w:rPr>
          <w:rFonts w:ascii="Arial" w:hAnsi="Arial" w:cs="Arial"/>
          <w:sz w:val="28"/>
          <w:szCs w:val="28"/>
        </w:rPr>
        <w:t>1/</w:t>
      </w:r>
      <w:r w:rsidR="006C2289">
        <w:rPr>
          <w:rFonts w:ascii="Arial" w:hAnsi="Arial" w:cs="Arial"/>
          <w:sz w:val="28"/>
          <w:szCs w:val="28"/>
        </w:rPr>
        <w:t>8</w:t>
      </w:r>
      <w:r w:rsidRPr="005C4EE6">
        <w:rPr>
          <w:rFonts w:ascii="Arial" w:hAnsi="Arial" w:cs="Arial"/>
          <w:sz w:val="28"/>
          <w:szCs w:val="28"/>
        </w:rPr>
        <w:t xml:space="preserve">/2022 – </w:t>
      </w:r>
      <w:r w:rsidR="005F40C3">
        <w:rPr>
          <w:rFonts w:ascii="Arial" w:hAnsi="Arial" w:cs="Arial"/>
          <w:sz w:val="28"/>
          <w:szCs w:val="28"/>
        </w:rPr>
        <w:t>2</w:t>
      </w:r>
    </w:p>
    <w:p w14:paraId="009D7BF1" w14:textId="67B3678D" w:rsidR="005F40C3" w:rsidRPr="005C4EE6" w:rsidRDefault="005F40C3" w:rsidP="005C4EE6">
      <w:pPr>
        <w:pStyle w:val="ListParagraph"/>
        <w:numPr>
          <w:ilvl w:val="1"/>
          <w:numId w:val="33"/>
        </w:numPr>
        <w:spacing w:after="60"/>
        <w:rPr>
          <w:rFonts w:ascii="Arial" w:hAnsi="Arial" w:cs="Arial"/>
          <w:sz w:val="28"/>
          <w:szCs w:val="28"/>
        </w:rPr>
      </w:pPr>
      <w:r>
        <w:rPr>
          <w:rFonts w:ascii="Arial" w:hAnsi="Arial" w:cs="Arial"/>
          <w:sz w:val="28"/>
          <w:szCs w:val="28"/>
        </w:rPr>
        <w:t>1/9/2022 - 5</w:t>
      </w:r>
    </w:p>
    <w:p w14:paraId="54AC4CE4" w14:textId="1EC59999" w:rsidR="005C4EE6" w:rsidRPr="005C4EE6" w:rsidRDefault="005C4EE6" w:rsidP="005C4EE6">
      <w:pPr>
        <w:pStyle w:val="ListParagraph"/>
        <w:numPr>
          <w:ilvl w:val="1"/>
          <w:numId w:val="33"/>
        </w:numPr>
        <w:spacing w:after="60"/>
        <w:rPr>
          <w:rFonts w:ascii="Arial" w:hAnsi="Arial" w:cs="Arial"/>
          <w:sz w:val="28"/>
          <w:szCs w:val="28"/>
        </w:rPr>
      </w:pPr>
      <w:r w:rsidRPr="005C4EE6">
        <w:rPr>
          <w:rFonts w:ascii="Arial" w:hAnsi="Arial" w:cs="Arial"/>
          <w:sz w:val="28"/>
          <w:szCs w:val="28"/>
        </w:rPr>
        <w:t xml:space="preserve">1/10/2022 – </w:t>
      </w:r>
      <w:r w:rsidR="005F40C3">
        <w:rPr>
          <w:rFonts w:ascii="Arial" w:hAnsi="Arial" w:cs="Arial"/>
          <w:sz w:val="28"/>
          <w:szCs w:val="28"/>
        </w:rPr>
        <w:t>77</w:t>
      </w:r>
    </w:p>
    <w:p w14:paraId="710EB81E" w14:textId="6D084D91" w:rsidR="005C4EE6" w:rsidRPr="005C4EE6" w:rsidRDefault="005C4EE6" w:rsidP="005C4EE6">
      <w:pPr>
        <w:pStyle w:val="ListParagraph"/>
        <w:numPr>
          <w:ilvl w:val="1"/>
          <w:numId w:val="33"/>
        </w:numPr>
        <w:spacing w:after="60"/>
        <w:rPr>
          <w:rFonts w:ascii="Arial" w:hAnsi="Arial" w:cs="Arial"/>
          <w:sz w:val="28"/>
          <w:szCs w:val="28"/>
        </w:rPr>
      </w:pPr>
      <w:r w:rsidRPr="005C4EE6">
        <w:rPr>
          <w:rFonts w:ascii="Arial" w:hAnsi="Arial" w:cs="Arial"/>
          <w:sz w:val="28"/>
          <w:szCs w:val="28"/>
        </w:rPr>
        <w:t xml:space="preserve">1/11/2022 – </w:t>
      </w:r>
      <w:r w:rsidR="005F40C3">
        <w:rPr>
          <w:rFonts w:ascii="Arial" w:hAnsi="Arial" w:cs="Arial"/>
          <w:sz w:val="28"/>
          <w:szCs w:val="28"/>
        </w:rPr>
        <w:t>69</w:t>
      </w:r>
    </w:p>
    <w:p w14:paraId="5CBA4950" w14:textId="4A685671" w:rsidR="005C4EE6" w:rsidRPr="005C4EE6" w:rsidRDefault="005C4EE6" w:rsidP="005C4EE6">
      <w:pPr>
        <w:pStyle w:val="ListParagraph"/>
        <w:numPr>
          <w:ilvl w:val="1"/>
          <w:numId w:val="33"/>
        </w:numPr>
        <w:spacing w:after="60"/>
        <w:rPr>
          <w:rFonts w:ascii="Arial" w:hAnsi="Arial" w:cs="Arial"/>
          <w:sz w:val="28"/>
          <w:szCs w:val="28"/>
        </w:rPr>
      </w:pPr>
      <w:r w:rsidRPr="005C4EE6">
        <w:rPr>
          <w:rFonts w:ascii="Arial" w:hAnsi="Arial" w:cs="Arial"/>
          <w:sz w:val="28"/>
          <w:szCs w:val="28"/>
        </w:rPr>
        <w:t xml:space="preserve">1/12/2022 – </w:t>
      </w:r>
      <w:r w:rsidR="005F40C3">
        <w:rPr>
          <w:rFonts w:ascii="Arial" w:hAnsi="Arial" w:cs="Arial"/>
          <w:sz w:val="28"/>
          <w:szCs w:val="28"/>
        </w:rPr>
        <w:t>86</w:t>
      </w:r>
    </w:p>
    <w:p w14:paraId="4C7254AC" w14:textId="17A5694A" w:rsidR="000459E9" w:rsidRPr="005C4EE6" w:rsidRDefault="005C4EE6" w:rsidP="005F40C3">
      <w:pPr>
        <w:pStyle w:val="ListParagraph"/>
        <w:numPr>
          <w:ilvl w:val="1"/>
          <w:numId w:val="33"/>
        </w:numPr>
        <w:spacing w:after="160"/>
        <w:contextualSpacing w:val="0"/>
        <w:rPr>
          <w:rFonts w:ascii="Arial" w:hAnsi="Arial" w:cs="Arial"/>
          <w:sz w:val="28"/>
          <w:szCs w:val="28"/>
        </w:rPr>
      </w:pPr>
      <w:r w:rsidRPr="005C4EE6">
        <w:rPr>
          <w:rFonts w:ascii="Arial" w:hAnsi="Arial" w:cs="Arial"/>
          <w:sz w:val="28"/>
          <w:szCs w:val="28"/>
        </w:rPr>
        <w:t xml:space="preserve">1/13/2022 – </w:t>
      </w:r>
      <w:r w:rsidR="005F40C3">
        <w:rPr>
          <w:rFonts w:ascii="Arial" w:hAnsi="Arial" w:cs="Arial"/>
          <w:sz w:val="28"/>
          <w:szCs w:val="28"/>
        </w:rPr>
        <w:t>44</w:t>
      </w:r>
    </w:p>
    <w:p w14:paraId="315D8F3F" w14:textId="23483452" w:rsidR="00F05659" w:rsidRPr="000D6376" w:rsidRDefault="00DE1419" w:rsidP="007018A7">
      <w:pPr>
        <w:pStyle w:val="Heading1"/>
        <w:spacing w:after="160"/>
      </w:pPr>
      <w:r w:rsidRPr="000D6376">
        <w:t xml:space="preserve">Questions </w:t>
      </w:r>
      <w:r w:rsidR="00C86034" w:rsidRPr="000D6376">
        <w:t>and Answers</w:t>
      </w:r>
    </w:p>
    <w:p w14:paraId="3283A6D1" w14:textId="2146B478" w:rsidR="001C1FD9" w:rsidRDefault="000D6376" w:rsidP="001C1FD9">
      <w:pPr>
        <w:widowControl w:val="0"/>
        <w:spacing w:afterLines="60" w:after="144"/>
        <w:ind w:left="810" w:hanging="630"/>
        <w:rPr>
          <w:rFonts w:cs="Arial"/>
          <w:szCs w:val="28"/>
        </w:rPr>
      </w:pPr>
      <w:r w:rsidRPr="000D6376">
        <w:rPr>
          <w:rFonts w:cs="Arial"/>
          <w:b/>
          <w:szCs w:val="28"/>
        </w:rPr>
        <w:t xml:space="preserve">Q1. </w:t>
      </w:r>
      <w:r w:rsidRPr="000D6376">
        <w:rPr>
          <w:rFonts w:cs="Arial"/>
          <w:szCs w:val="28"/>
        </w:rPr>
        <w:t>How do you know if the IPE has been sent to the consumer (after</w:t>
      </w:r>
      <w:r w:rsidR="001C1FD9">
        <w:rPr>
          <w:rFonts w:cs="Arial"/>
          <w:szCs w:val="28"/>
        </w:rPr>
        <w:t xml:space="preserve"> </w:t>
      </w:r>
      <w:r w:rsidRPr="000D6376">
        <w:rPr>
          <w:rFonts w:cs="Arial"/>
          <w:szCs w:val="28"/>
        </w:rPr>
        <w:t>entering **Portal under “Other Counselor Responsibilities” section?</w:t>
      </w:r>
    </w:p>
    <w:p w14:paraId="24D760AB" w14:textId="77777777" w:rsidR="00535563" w:rsidRDefault="000D6376" w:rsidP="00535563">
      <w:pPr>
        <w:widowControl w:val="0"/>
        <w:spacing w:afterLines="60" w:after="144"/>
        <w:ind w:left="810" w:hanging="630"/>
        <w:rPr>
          <w:rFonts w:cs="Arial"/>
          <w:b/>
          <w:szCs w:val="28"/>
        </w:rPr>
      </w:pPr>
      <w:r w:rsidRPr="000D6376">
        <w:rPr>
          <w:rFonts w:cs="Arial"/>
          <w:b/>
          <w:szCs w:val="28"/>
        </w:rPr>
        <w:t>A1. Aware will generate an Activity Due (AD) which states that the</w:t>
      </w:r>
      <w:r w:rsidR="00AF39D0">
        <w:rPr>
          <w:rFonts w:cs="Arial"/>
          <w:b/>
          <w:szCs w:val="28"/>
        </w:rPr>
        <w:t xml:space="preserve"> </w:t>
      </w:r>
      <w:r w:rsidRPr="000D6376">
        <w:rPr>
          <w:rFonts w:cs="Arial"/>
          <w:b/>
          <w:szCs w:val="28"/>
        </w:rPr>
        <w:t>IPE was sent to the</w:t>
      </w:r>
      <w:r>
        <w:rPr>
          <w:rFonts w:cs="Arial"/>
          <w:b/>
          <w:szCs w:val="28"/>
        </w:rPr>
        <w:t xml:space="preserve"> </w:t>
      </w:r>
      <w:r w:rsidRPr="000D6376">
        <w:rPr>
          <w:rFonts w:cs="Arial"/>
          <w:b/>
          <w:szCs w:val="28"/>
        </w:rPr>
        <w:t>consumer.</w:t>
      </w:r>
    </w:p>
    <w:p w14:paraId="4B094679" w14:textId="5F784AB8" w:rsidR="00AF39D0" w:rsidRDefault="000D6376" w:rsidP="00535563">
      <w:pPr>
        <w:widowControl w:val="0"/>
        <w:spacing w:afterLines="60" w:after="144"/>
        <w:ind w:left="810" w:hanging="630"/>
        <w:rPr>
          <w:rFonts w:cs="Arial"/>
          <w:b/>
          <w:szCs w:val="28"/>
        </w:rPr>
      </w:pPr>
      <w:r w:rsidRPr="000D6376">
        <w:rPr>
          <w:rFonts w:cs="Arial"/>
          <w:b/>
          <w:szCs w:val="28"/>
        </w:rPr>
        <w:lastRenderedPageBreak/>
        <w:t xml:space="preserve">Q2. </w:t>
      </w:r>
      <w:r w:rsidRPr="000D6376">
        <w:rPr>
          <w:rFonts w:cs="Arial"/>
          <w:szCs w:val="28"/>
        </w:rPr>
        <w:t>Will the AD, stating that the IPE was sent to the consumer, disappear once the consumer approves the IPE, and the signature date is entered?</w:t>
      </w:r>
    </w:p>
    <w:p w14:paraId="55E78629" w14:textId="77777777" w:rsidR="00AF39D0" w:rsidRDefault="000D6376" w:rsidP="001C1FD9">
      <w:pPr>
        <w:pStyle w:val="NoSpacing"/>
        <w:spacing w:afterLines="60" w:after="144"/>
        <w:ind w:left="630" w:hanging="486"/>
        <w:rPr>
          <w:rFonts w:cs="Arial"/>
          <w:b/>
          <w:szCs w:val="28"/>
        </w:rPr>
      </w:pPr>
      <w:r w:rsidRPr="000D6376">
        <w:rPr>
          <w:rFonts w:cs="Arial"/>
          <w:b/>
          <w:szCs w:val="28"/>
        </w:rPr>
        <w:t>A2. No, after the IPE is approved by the consumer and the counselor</w:t>
      </w:r>
      <w:r>
        <w:rPr>
          <w:rFonts w:cs="Arial"/>
          <w:b/>
          <w:szCs w:val="28"/>
        </w:rPr>
        <w:t xml:space="preserve"> </w:t>
      </w:r>
      <w:r w:rsidRPr="000D6376">
        <w:rPr>
          <w:rFonts w:cs="Arial"/>
          <w:b/>
          <w:szCs w:val="28"/>
        </w:rPr>
        <w:t>enters the signature date, staff will need to “complete” the AD.</w:t>
      </w:r>
    </w:p>
    <w:p w14:paraId="190DA850" w14:textId="458D3999" w:rsidR="00AF39D0" w:rsidRPr="00AF39D0" w:rsidRDefault="000D6376" w:rsidP="001C1FD9">
      <w:pPr>
        <w:pStyle w:val="NoSpacing"/>
        <w:spacing w:afterLines="60" w:after="144"/>
        <w:ind w:left="630" w:hanging="486"/>
        <w:rPr>
          <w:rFonts w:cs="Arial"/>
          <w:b/>
          <w:szCs w:val="28"/>
        </w:rPr>
      </w:pPr>
      <w:r w:rsidRPr="000D6376">
        <w:rPr>
          <w:rFonts w:cs="Arial"/>
          <w:b/>
          <w:szCs w:val="28"/>
        </w:rPr>
        <w:t>Q3.</w:t>
      </w:r>
      <w:r w:rsidRPr="000D6376">
        <w:rPr>
          <w:rFonts w:cs="Arial"/>
          <w:szCs w:val="28"/>
        </w:rPr>
        <w:t xml:space="preserve"> What if the consumer doesn’t use technology, doesn’t want to use technology or is not</w:t>
      </w:r>
      <w:r w:rsidR="00AC2691">
        <w:rPr>
          <w:rFonts w:cs="Arial"/>
          <w:szCs w:val="28"/>
        </w:rPr>
        <w:t xml:space="preserve"> </w:t>
      </w:r>
      <w:r w:rsidRPr="000D6376">
        <w:rPr>
          <w:rFonts w:cs="Arial"/>
          <w:szCs w:val="28"/>
        </w:rPr>
        <w:t>capable of using technology?</w:t>
      </w:r>
    </w:p>
    <w:p w14:paraId="70E6DCDA" w14:textId="77777777" w:rsidR="00AF39D0" w:rsidRDefault="000D6376" w:rsidP="001C1FD9">
      <w:pPr>
        <w:pStyle w:val="NoSpacing"/>
        <w:spacing w:afterLines="60" w:after="144"/>
        <w:ind w:left="633" w:hanging="547"/>
        <w:rPr>
          <w:rFonts w:cs="Arial"/>
          <w:b/>
          <w:szCs w:val="28"/>
        </w:rPr>
      </w:pPr>
      <w:r w:rsidRPr="000D6376">
        <w:rPr>
          <w:rFonts w:cs="Arial"/>
          <w:b/>
          <w:szCs w:val="28"/>
        </w:rPr>
        <w:t>A3. The consumer has the option of signing a hard copy of the IPE if they wish.</w:t>
      </w:r>
    </w:p>
    <w:p w14:paraId="3CAB8E7A" w14:textId="75A44234" w:rsidR="00AF39D0" w:rsidRDefault="000D6376" w:rsidP="001C1FD9">
      <w:pPr>
        <w:pStyle w:val="NoSpacing"/>
        <w:spacing w:afterLines="60" w:after="144"/>
        <w:ind w:left="633" w:hanging="547"/>
        <w:rPr>
          <w:rFonts w:cs="Arial"/>
          <w:szCs w:val="28"/>
        </w:rPr>
      </w:pPr>
      <w:r w:rsidRPr="000D6376">
        <w:rPr>
          <w:rFonts w:cs="Arial"/>
          <w:b/>
          <w:szCs w:val="28"/>
        </w:rPr>
        <w:t>Q4</w:t>
      </w:r>
      <w:r w:rsidRPr="000D6376">
        <w:rPr>
          <w:rFonts w:cs="Arial"/>
          <w:szCs w:val="28"/>
        </w:rPr>
        <w:t>. What if the consumer says that they haven’t received the email to approve their IPE (through the Portal)</w:t>
      </w:r>
      <w:r w:rsidR="00535563">
        <w:rPr>
          <w:rFonts w:cs="Arial"/>
          <w:szCs w:val="28"/>
        </w:rPr>
        <w:t>?</w:t>
      </w:r>
    </w:p>
    <w:p w14:paraId="2E1AAF6F" w14:textId="5D2123A7" w:rsidR="000D6376" w:rsidRPr="00AF39D0" w:rsidRDefault="000D6376" w:rsidP="001C1FD9">
      <w:pPr>
        <w:pStyle w:val="NoSpacing"/>
        <w:spacing w:afterLines="60" w:after="144"/>
        <w:ind w:left="633" w:hanging="547"/>
        <w:rPr>
          <w:rFonts w:cs="Arial"/>
          <w:szCs w:val="28"/>
        </w:rPr>
      </w:pPr>
      <w:r w:rsidRPr="000D6376">
        <w:rPr>
          <w:rFonts w:cs="Arial"/>
          <w:b/>
          <w:szCs w:val="28"/>
        </w:rPr>
        <w:t>A4. Check to see if there is an AD indicating that the IPE was sent and verify with the consumer that the correct email address is in Aware. Ask the consumer to check their spam mail. Try re-sending the IPE</w:t>
      </w:r>
      <w:r w:rsidR="005C4969">
        <w:rPr>
          <w:rFonts w:cs="Arial"/>
          <w:b/>
          <w:szCs w:val="28"/>
        </w:rPr>
        <w:t xml:space="preserve"> by re-entering **Portal.</w:t>
      </w:r>
    </w:p>
    <w:p w14:paraId="4BA557F3" w14:textId="398CCD09" w:rsidR="000D6376" w:rsidRPr="00AF39D0" w:rsidRDefault="000D6376" w:rsidP="001C1FD9">
      <w:pPr>
        <w:spacing w:afterLines="60" w:after="144"/>
        <w:ind w:left="144"/>
        <w:rPr>
          <w:rFonts w:cs="Arial"/>
          <w:b/>
          <w:szCs w:val="28"/>
        </w:rPr>
      </w:pPr>
      <w:r w:rsidRPr="000D6376">
        <w:rPr>
          <w:rFonts w:cs="Arial"/>
          <w:b/>
          <w:szCs w:val="28"/>
        </w:rPr>
        <w:t>Q5</w:t>
      </w:r>
      <w:r w:rsidRPr="000D6376">
        <w:rPr>
          <w:rFonts w:cs="Arial"/>
          <w:szCs w:val="28"/>
        </w:rPr>
        <w:t>. How will the vendor know that they have a new authorization?</w:t>
      </w:r>
    </w:p>
    <w:p w14:paraId="117D33F2" w14:textId="77777777" w:rsidR="00AF39D0" w:rsidRDefault="000D6376" w:rsidP="001C1FD9">
      <w:pPr>
        <w:pStyle w:val="NoSpacing"/>
        <w:spacing w:afterLines="60" w:after="144"/>
        <w:ind w:left="630" w:hanging="486"/>
        <w:rPr>
          <w:rFonts w:cs="Arial"/>
          <w:b/>
          <w:szCs w:val="28"/>
        </w:rPr>
      </w:pPr>
      <w:r w:rsidRPr="000D6376">
        <w:rPr>
          <w:rFonts w:cs="Arial"/>
          <w:b/>
          <w:szCs w:val="28"/>
        </w:rPr>
        <w:t>A5. An email will be sent to the vendor’s contact person (listed in Aware) notifying them that they have authorizations and that they need to complete the MFA process before they will be able to access the authorization.</w:t>
      </w:r>
    </w:p>
    <w:p w14:paraId="2B93A674" w14:textId="77777777" w:rsidR="00AF39D0" w:rsidRDefault="000D6376" w:rsidP="001C1FD9">
      <w:pPr>
        <w:pStyle w:val="NoSpacing"/>
        <w:spacing w:afterLines="60" w:after="144"/>
        <w:ind w:left="630" w:hanging="486"/>
        <w:rPr>
          <w:rFonts w:cs="Arial"/>
          <w:szCs w:val="28"/>
        </w:rPr>
      </w:pPr>
      <w:r w:rsidRPr="000D6376">
        <w:rPr>
          <w:rFonts w:cs="Arial"/>
          <w:b/>
          <w:szCs w:val="28"/>
        </w:rPr>
        <w:t xml:space="preserve">Q6. </w:t>
      </w:r>
      <w:r w:rsidRPr="000D6376">
        <w:rPr>
          <w:rFonts w:cs="Arial"/>
          <w:szCs w:val="28"/>
        </w:rPr>
        <w:t>Who should vendors contact if they have problems?</w:t>
      </w:r>
    </w:p>
    <w:p w14:paraId="1AB7AC5E" w14:textId="77777777" w:rsidR="00145BDC" w:rsidRDefault="000D6376" w:rsidP="00145BDC">
      <w:pPr>
        <w:pStyle w:val="NoSpacing"/>
        <w:spacing w:afterLines="60" w:after="144"/>
        <w:ind w:left="630" w:hanging="486"/>
      </w:pPr>
      <w:r w:rsidRPr="000D6376">
        <w:rPr>
          <w:rFonts w:cs="Arial"/>
          <w:b/>
          <w:szCs w:val="28"/>
        </w:rPr>
        <w:t>A6. The vendor should contact the Office Technician/Service Coordinator or other office personnel that is responsible for generating the authorizations. If they are not able to resolve the issue, the DOR staff should contact the VR Connections Change Agent in their district for assistance</w:t>
      </w:r>
      <w:r w:rsidR="004B5F19" w:rsidRPr="000D6376">
        <w:t>.</w:t>
      </w:r>
    </w:p>
    <w:p w14:paraId="6874CD5C" w14:textId="69A2ADC1" w:rsidR="00202E11" w:rsidRDefault="00F06B86" w:rsidP="00337E7D">
      <w:pPr>
        <w:pStyle w:val="Heading1"/>
        <w:spacing w:after="160"/>
        <w:rPr>
          <w:rFonts w:eastAsia="Times New Roman"/>
          <w:w w:val="80"/>
        </w:rPr>
      </w:pPr>
      <w:r w:rsidRPr="00145BDC">
        <w:t>Looking for VR Connections S</w:t>
      </w:r>
      <w:r w:rsidR="00202E11" w:rsidRPr="00145BDC">
        <w:t>upport</w:t>
      </w:r>
      <w:r w:rsidR="00202E11" w:rsidRPr="00145BDC">
        <w:rPr>
          <w:rFonts w:eastAsia="Times New Roman"/>
          <w:w w:val="80"/>
        </w:rPr>
        <w:t>?</w:t>
      </w:r>
    </w:p>
    <w:p w14:paraId="211A9DBB" w14:textId="44BE8A3A" w:rsidR="00337E7D" w:rsidRPr="00337E7D" w:rsidRDefault="00145BDC" w:rsidP="00337E7D">
      <w:pPr>
        <w:spacing w:after="60"/>
        <w:rPr>
          <w:rFonts w:cs="Arial"/>
          <w:szCs w:val="28"/>
        </w:rPr>
      </w:pPr>
      <w:r w:rsidRPr="00337E7D">
        <w:rPr>
          <w:rFonts w:cs="Arial"/>
          <w:szCs w:val="28"/>
        </w:rPr>
        <w:t>Contact your District’s VR Connections</w:t>
      </w:r>
      <w:r w:rsidR="00337E7D">
        <w:rPr>
          <w:rFonts w:cs="Arial"/>
          <w:szCs w:val="28"/>
        </w:rPr>
        <w:t>:</w:t>
      </w:r>
    </w:p>
    <w:p w14:paraId="7FB54CB2" w14:textId="77777777" w:rsidR="00337E7D" w:rsidRPr="00337E7D" w:rsidRDefault="00145BDC" w:rsidP="00337E7D">
      <w:pPr>
        <w:pStyle w:val="ListParagraph"/>
        <w:numPr>
          <w:ilvl w:val="0"/>
          <w:numId w:val="35"/>
        </w:numPr>
        <w:rPr>
          <w:rFonts w:ascii="Arial" w:hAnsi="Arial" w:cs="Arial"/>
          <w:sz w:val="28"/>
          <w:szCs w:val="28"/>
        </w:rPr>
      </w:pPr>
      <w:r w:rsidRPr="00337E7D">
        <w:rPr>
          <w:rFonts w:ascii="Arial" w:hAnsi="Arial" w:cs="Arial"/>
          <w:sz w:val="28"/>
          <w:szCs w:val="28"/>
        </w:rPr>
        <w:t>Subject Matter Expert (SME)</w:t>
      </w:r>
    </w:p>
    <w:p w14:paraId="4EFCCBA8" w14:textId="77777777" w:rsidR="00337E7D" w:rsidRPr="00337E7D" w:rsidRDefault="00145BDC" w:rsidP="00337E7D">
      <w:pPr>
        <w:pStyle w:val="ListParagraph"/>
        <w:numPr>
          <w:ilvl w:val="0"/>
          <w:numId w:val="35"/>
        </w:numPr>
        <w:rPr>
          <w:rFonts w:ascii="Arial" w:hAnsi="Arial" w:cs="Arial"/>
          <w:sz w:val="28"/>
          <w:szCs w:val="28"/>
        </w:rPr>
      </w:pPr>
      <w:r w:rsidRPr="00337E7D">
        <w:rPr>
          <w:rFonts w:ascii="Arial" w:hAnsi="Arial" w:cs="Arial"/>
          <w:sz w:val="28"/>
          <w:szCs w:val="28"/>
        </w:rPr>
        <w:t>Change Agent</w:t>
      </w:r>
    </w:p>
    <w:p w14:paraId="71543EA9" w14:textId="7CAB3428" w:rsidR="00145BDC" w:rsidRDefault="00145BDC" w:rsidP="00337E7D">
      <w:pPr>
        <w:pStyle w:val="ListParagraph"/>
        <w:numPr>
          <w:ilvl w:val="0"/>
          <w:numId w:val="35"/>
        </w:numPr>
        <w:spacing w:after="160"/>
        <w:contextualSpacing w:val="0"/>
      </w:pPr>
      <w:r w:rsidRPr="00337E7D">
        <w:rPr>
          <w:rFonts w:ascii="Arial" w:hAnsi="Arial" w:cs="Arial"/>
          <w:sz w:val="28"/>
          <w:szCs w:val="28"/>
        </w:rPr>
        <w:t>Super User</w:t>
      </w:r>
    </w:p>
    <w:p w14:paraId="5C408878" w14:textId="20F0BD00" w:rsidR="00523C7E" w:rsidRPr="000733E1" w:rsidRDefault="00523C7E" w:rsidP="00337E7D">
      <w:r w:rsidRPr="000733E1">
        <w:t>Contact information is available in the INDORs Portal</w:t>
      </w:r>
      <w:r w:rsidR="00933209">
        <w:t xml:space="preserve"> page</w:t>
      </w:r>
      <w:r w:rsidRPr="000733E1">
        <w:t>.</w:t>
      </w:r>
    </w:p>
    <w:p w14:paraId="391CCF99" w14:textId="69E770D0" w:rsidR="00EB716E" w:rsidRPr="00337E7D" w:rsidRDefault="00D87795" w:rsidP="00337E7D">
      <w:pPr>
        <w:pStyle w:val="ListParagraph"/>
        <w:numPr>
          <w:ilvl w:val="0"/>
          <w:numId w:val="36"/>
        </w:numPr>
        <w:rPr>
          <w:rFonts w:ascii="Arial" w:hAnsi="Arial" w:cs="Arial"/>
          <w:sz w:val="28"/>
          <w:szCs w:val="28"/>
        </w:rPr>
      </w:pPr>
      <w:hyperlink r:id="rId11" w:tooltip="VR Connections Portal intranet page click here" w:history="1">
        <w:r w:rsidR="00EB716E" w:rsidRPr="00337E7D">
          <w:rPr>
            <w:rStyle w:val="Hyperlink"/>
            <w:rFonts w:ascii="Arial" w:hAnsi="Arial" w:cs="Arial"/>
            <w:sz w:val="28"/>
            <w:szCs w:val="28"/>
          </w:rPr>
          <w:t>VR Connections Portal intranet page click here</w:t>
        </w:r>
      </w:hyperlink>
    </w:p>
    <w:p w14:paraId="32BA1847" w14:textId="5D91E6FF" w:rsidR="00734D4D" w:rsidRPr="00337E7D" w:rsidRDefault="00D87795" w:rsidP="00337E7D">
      <w:pPr>
        <w:pStyle w:val="ListParagraph"/>
        <w:numPr>
          <w:ilvl w:val="0"/>
          <w:numId w:val="36"/>
        </w:numPr>
        <w:rPr>
          <w:rFonts w:ascii="Arial" w:hAnsi="Arial" w:cs="Arial"/>
          <w:sz w:val="28"/>
          <w:szCs w:val="28"/>
        </w:rPr>
      </w:pPr>
      <w:hyperlink r:id="rId12" w:anchor="supportpage" w:tooltip="VR Connections Support Steps click here" w:history="1">
        <w:r w:rsidR="00E50A4B" w:rsidRPr="00337E7D">
          <w:rPr>
            <w:rStyle w:val="Hyperlink"/>
            <w:rFonts w:ascii="Arial" w:hAnsi="Arial" w:cs="Arial"/>
            <w:sz w:val="28"/>
            <w:szCs w:val="28"/>
          </w:rPr>
          <w:t>VR Connections Support Steps click here</w:t>
        </w:r>
      </w:hyperlink>
    </w:p>
    <w:p w14:paraId="0A227C39" w14:textId="54DBCF20" w:rsidR="00284FF4" w:rsidRPr="00337E7D" w:rsidRDefault="00D87795" w:rsidP="00337E7D">
      <w:pPr>
        <w:pStyle w:val="ListParagraph"/>
        <w:numPr>
          <w:ilvl w:val="0"/>
          <w:numId w:val="36"/>
        </w:numPr>
        <w:spacing w:after="160"/>
        <w:contextualSpacing w:val="0"/>
        <w:rPr>
          <w:rFonts w:ascii="Arial" w:hAnsi="Arial" w:cs="Arial"/>
          <w:sz w:val="28"/>
          <w:szCs w:val="28"/>
        </w:rPr>
      </w:pPr>
      <w:hyperlink r:id="rId13" w:anchor="VRSME" w:tooltip="VR Connections Change Agents Super Users SMEs click here" w:history="1">
        <w:r w:rsidR="009D69A6" w:rsidRPr="00337E7D">
          <w:rPr>
            <w:rStyle w:val="Hyperlink"/>
            <w:rFonts w:ascii="Arial" w:hAnsi="Arial" w:cs="Arial"/>
            <w:sz w:val="28"/>
            <w:szCs w:val="28"/>
          </w:rPr>
          <w:t xml:space="preserve">VR Connections </w:t>
        </w:r>
        <w:r w:rsidR="00E15894" w:rsidRPr="00337E7D">
          <w:rPr>
            <w:rStyle w:val="Hyperlink"/>
            <w:rFonts w:ascii="Arial" w:hAnsi="Arial" w:cs="Arial"/>
            <w:sz w:val="28"/>
            <w:szCs w:val="28"/>
          </w:rPr>
          <w:t>Change Agents Super Users SMEs click here</w:t>
        </w:r>
      </w:hyperlink>
    </w:p>
    <w:p w14:paraId="30326A72" w14:textId="66A54122" w:rsidR="00F05659" w:rsidRPr="00F05659" w:rsidRDefault="00F05659" w:rsidP="00F123C8">
      <w:r>
        <w:t>Image of the intranet site link buttons</w:t>
      </w:r>
      <w:r w:rsidR="00145BDC">
        <w:t xml:space="preserve"> one titled VR Connections Support Steps Click Here and one titled VR Connections Change Agents Super Users SMEs</w:t>
      </w:r>
    </w:p>
    <w:p w14:paraId="5446C878" w14:textId="26DBEA74" w:rsidR="00744955" w:rsidRDefault="00744955" w:rsidP="00296120">
      <w:pPr>
        <w:pStyle w:val="Heading1"/>
        <w:spacing w:after="160"/>
        <w:rPr>
          <w:rFonts w:eastAsia="Times New Roman"/>
        </w:rPr>
      </w:pPr>
      <w:r>
        <w:rPr>
          <w:rFonts w:eastAsia="Times New Roman"/>
        </w:rPr>
        <w:t xml:space="preserve">VR Connections </w:t>
      </w:r>
      <w:r w:rsidR="00F30C06">
        <w:rPr>
          <w:rFonts w:eastAsia="Times New Roman"/>
        </w:rPr>
        <w:t xml:space="preserve">Information &amp; </w:t>
      </w:r>
      <w:r>
        <w:rPr>
          <w:rFonts w:eastAsia="Times New Roman"/>
        </w:rPr>
        <w:t>Training</w:t>
      </w:r>
    </w:p>
    <w:p w14:paraId="7A84C77D" w14:textId="7714A0E9" w:rsidR="00744955" w:rsidRPr="00744955" w:rsidRDefault="00A4041A" w:rsidP="00296120">
      <w:r>
        <w:t>I</w:t>
      </w:r>
      <w:r w:rsidR="00744955">
        <w:t xml:space="preserve">mage </w:t>
      </w:r>
      <w:r w:rsidR="003270B9">
        <w:t>of an illustration showing a</w:t>
      </w:r>
      <w:r w:rsidR="00D1706A">
        <w:t xml:space="preserve">n instructor </w:t>
      </w:r>
      <w:r w:rsidR="003270B9">
        <w:t xml:space="preserve">in front of a </w:t>
      </w:r>
      <w:r>
        <w:t xml:space="preserve">whiteboard </w:t>
      </w:r>
      <w:r w:rsidR="00F1505D">
        <w:t xml:space="preserve">and students. </w:t>
      </w:r>
      <w:r w:rsidR="00D1706A">
        <w:t xml:space="preserve">Instructor </w:t>
      </w:r>
      <w:r w:rsidR="00F520DE">
        <w:t xml:space="preserve">is using a </w:t>
      </w:r>
      <w:r w:rsidR="003270B9">
        <w:t>pointer</w:t>
      </w:r>
      <w:r w:rsidR="00F520DE">
        <w:t>,</w:t>
      </w:r>
      <w:r w:rsidR="00CE3136">
        <w:t xml:space="preserve"> </w:t>
      </w:r>
      <w:r w:rsidR="001A6531">
        <w:t>pointing at a</w:t>
      </w:r>
      <w:r>
        <w:t xml:space="preserve"> white</w:t>
      </w:r>
      <w:r w:rsidR="001A6531">
        <w:t>board</w:t>
      </w:r>
      <w:r w:rsidR="00F520DE">
        <w:t>.</w:t>
      </w:r>
    </w:p>
    <w:p w14:paraId="0D4820B8" w14:textId="329ADE0B" w:rsidR="000C359B" w:rsidRPr="00B96AF5" w:rsidRDefault="000C359B" w:rsidP="00B96AF5">
      <w:pPr>
        <w:pStyle w:val="Heading2"/>
        <w:rPr>
          <w:b/>
          <w:bCs/>
        </w:rPr>
      </w:pPr>
      <w:r w:rsidRPr="00B96AF5">
        <w:rPr>
          <w:b/>
          <w:bCs/>
        </w:rPr>
        <w:t>District Staff - Second Tuesday or Thursday Sessions</w:t>
      </w:r>
    </w:p>
    <w:p w14:paraId="231BE7E5" w14:textId="7A452B4D" w:rsidR="000C359B" w:rsidRPr="00F123C8" w:rsidRDefault="000C359B" w:rsidP="00B96AF5">
      <w:pPr>
        <w:spacing w:after="0"/>
        <w:rPr>
          <w:rFonts w:cs="Arial"/>
          <w:szCs w:val="28"/>
        </w:rPr>
      </w:pPr>
      <w:r w:rsidRPr="00F123C8">
        <w:rPr>
          <w:rFonts w:cs="Arial"/>
          <w:szCs w:val="28"/>
        </w:rPr>
        <w:t>VR Connections is conducting regular District Informational</w:t>
      </w:r>
    </w:p>
    <w:p w14:paraId="009C06C0" w14:textId="3DCC71FE" w:rsidR="000C359B" w:rsidRPr="00F123C8" w:rsidRDefault="000C359B" w:rsidP="00296120">
      <w:pPr>
        <w:rPr>
          <w:rFonts w:cs="Arial"/>
          <w:szCs w:val="28"/>
        </w:rPr>
      </w:pPr>
      <w:r w:rsidRPr="00F123C8">
        <w:rPr>
          <w:rFonts w:cs="Arial"/>
          <w:szCs w:val="28"/>
        </w:rPr>
        <w:t>Sessions to keep staff informed on VR Connections project news and answer questions. District sessions are scheduled either on the second Tuesday or Thursday of every month. Be on the lookout for your district’s calendar invitation. If you have questions regarding these sessions reach out to your Team Manager.</w:t>
      </w:r>
    </w:p>
    <w:p w14:paraId="44815F76" w14:textId="4CE5203C" w:rsidR="000C359B" w:rsidRPr="00F123C8" w:rsidRDefault="000C359B" w:rsidP="00F123C8">
      <w:pPr>
        <w:pStyle w:val="Heading2"/>
        <w:rPr>
          <w:b/>
        </w:rPr>
      </w:pPr>
      <w:r w:rsidRPr="00F123C8">
        <w:rPr>
          <w:b/>
        </w:rPr>
        <w:t>Statewide Information and Training</w:t>
      </w:r>
    </w:p>
    <w:p w14:paraId="32380C02" w14:textId="77777777" w:rsidR="000C359B" w:rsidRPr="00F123C8" w:rsidRDefault="000C359B" w:rsidP="000C359B">
      <w:pPr>
        <w:rPr>
          <w:rFonts w:cs="Arial"/>
          <w:szCs w:val="28"/>
        </w:rPr>
      </w:pPr>
      <w:r w:rsidRPr="00F123C8">
        <w:rPr>
          <w:rFonts w:cs="Arial"/>
          <w:szCs w:val="28"/>
        </w:rPr>
        <w:t>Information and training will be shared in District Guidance Communications when new features are introduced or updated.</w:t>
      </w:r>
    </w:p>
    <w:p w14:paraId="229F068D" w14:textId="77777777" w:rsidR="000C359B" w:rsidRPr="00F123C8" w:rsidRDefault="000C359B" w:rsidP="00F123C8">
      <w:pPr>
        <w:pStyle w:val="Heading2"/>
        <w:rPr>
          <w:b/>
        </w:rPr>
      </w:pPr>
      <w:r w:rsidRPr="00F123C8">
        <w:rPr>
          <w:b/>
        </w:rPr>
        <w:t>Training Materials and Videos</w:t>
      </w:r>
    </w:p>
    <w:p w14:paraId="49CB1EF2" w14:textId="79EA8272" w:rsidR="000C359B" w:rsidRPr="00F123C8" w:rsidRDefault="000C359B" w:rsidP="000C359B">
      <w:pPr>
        <w:rPr>
          <w:rFonts w:cs="Arial"/>
          <w:szCs w:val="28"/>
        </w:rPr>
      </w:pPr>
      <w:r w:rsidRPr="00F123C8">
        <w:rPr>
          <w:rFonts w:cs="Arial"/>
          <w:szCs w:val="28"/>
        </w:rPr>
        <w:t xml:space="preserve">Training materials and instructional videos are available on the </w:t>
      </w:r>
      <w:hyperlink r:id="rId14" w:tooltip="Portal intranet page" w:history="1">
        <w:r w:rsidRPr="00F123C8">
          <w:rPr>
            <w:rStyle w:val="Hyperlink"/>
            <w:rFonts w:cs="Arial"/>
            <w:color w:val="auto"/>
            <w:szCs w:val="28"/>
          </w:rPr>
          <w:t>Portal</w:t>
        </w:r>
        <w:r w:rsidR="00535563">
          <w:rPr>
            <w:rStyle w:val="Hyperlink"/>
            <w:rFonts w:cs="Arial"/>
            <w:color w:val="auto"/>
            <w:szCs w:val="28"/>
          </w:rPr>
          <w:t xml:space="preserve"> </w:t>
        </w:r>
        <w:r w:rsidRPr="00F123C8">
          <w:rPr>
            <w:rStyle w:val="Hyperlink"/>
            <w:rFonts w:cs="Arial"/>
            <w:color w:val="auto"/>
            <w:szCs w:val="28"/>
          </w:rPr>
          <w:t>intranet page</w:t>
        </w:r>
      </w:hyperlink>
      <w:r w:rsidRPr="00F123C8">
        <w:rPr>
          <w:rFonts w:cs="Arial"/>
          <w:szCs w:val="28"/>
        </w:rPr>
        <w:t>.</w:t>
      </w:r>
    </w:p>
    <w:p w14:paraId="36A9BC9F" w14:textId="4A91D8A8" w:rsidR="004708AE" w:rsidRPr="005C4969" w:rsidRDefault="004708AE" w:rsidP="005C4969">
      <w:pPr>
        <w:spacing w:after="40"/>
        <w:rPr>
          <w:b/>
          <w:bCs/>
        </w:rPr>
      </w:pPr>
      <w:r w:rsidRPr="005C4969">
        <w:rPr>
          <w:b/>
          <w:bCs/>
        </w:rPr>
        <w:t>VR Connections Open House Come Join Us</w:t>
      </w:r>
      <w:r w:rsidR="005D0B5B" w:rsidRPr="005C4969">
        <w:rPr>
          <w:b/>
          <w:bCs/>
        </w:rPr>
        <w:t>!</w:t>
      </w:r>
    </w:p>
    <w:p w14:paraId="726A129F" w14:textId="77777777" w:rsidR="00E74A66" w:rsidRDefault="00E74A66" w:rsidP="006574D0">
      <w:pPr>
        <w:spacing w:after="0"/>
      </w:pPr>
      <w:r w:rsidRPr="00E74A66">
        <w:t>All staff are encouraged to join us at our VR Connections Open House!</w:t>
      </w:r>
    </w:p>
    <w:p w14:paraId="4719454D" w14:textId="55C91B28" w:rsidR="00E74A66" w:rsidRPr="00E74A66" w:rsidRDefault="00E74A66" w:rsidP="006574D0">
      <w:pPr>
        <w:spacing w:after="0"/>
      </w:pPr>
      <w:r w:rsidRPr="00E74A66">
        <w:t xml:space="preserve">Would you like to learn more about </w:t>
      </w:r>
      <w:r w:rsidR="00466996">
        <w:t xml:space="preserve">the </w:t>
      </w:r>
      <w:r w:rsidRPr="00E74A66">
        <w:t xml:space="preserve">VR </w:t>
      </w:r>
      <w:r w:rsidR="00466996">
        <w:t>C</w:t>
      </w:r>
      <w:r w:rsidRPr="00E74A66">
        <w:t>onnections Portal?</w:t>
      </w:r>
    </w:p>
    <w:p w14:paraId="2F848885" w14:textId="1F239F48" w:rsidR="00E74A66" w:rsidRPr="00DD25D2" w:rsidRDefault="00E74A66" w:rsidP="006574D0">
      <w:pPr>
        <w:spacing w:after="0"/>
      </w:pPr>
      <w:r w:rsidRPr="00E74A66">
        <w:t xml:space="preserve">Have </w:t>
      </w:r>
      <w:r w:rsidR="00BE55B3">
        <w:t>f</w:t>
      </w:r>
      <w:r w:rsidRPr="00E74A66">
        <w:t xml:space="preserve">eedback or questions you would like to share with the VR </w:t>
      </w:r>
      <w:r w:rsidRPr="00DD25D2">
        <w:t>Connections Solution Team?</w:t>
      </w:r>
    </w:p>
    <w:p w14:paraId="70989D6E" w14:textId="2BC0F489" w:rsidR="00E74A66" w:rsidRDefault="00E74A66" w:rsidP="006574D0">
      <w:pPr>
        <w:spacing w:after="0"/>
      </w:pPr>
      <w:r w:rsidRPr="00E74A66">
        <w:t>All topics or questions about the Portal will be welcomed!</w:t>
      </w:r>
    </w:p>
    <w:p w14:paraId="2472034A" w14:textId="77777777" w:rsidR="00535563" w:rsidRPr="00535563" w:rsidRDefault="00535563" w:rsidP="006574D0">
      <w:pPr>
        <w:spacing w:after="0"/>
      </w:pPr>
    </w:p>
    <w:p w14:paraId="67752315" w14:textId="0D0742C4" w:rsidR="00D76726" w:rsidRDefault="00D76726" w:rsidP="006574D0">
      <w:pPr>
        <w:spacing w:after="60"/>
      </w:pPr>
      <w:r>
        <w:t>VR Connections Open House</w:t>
      </w:r>
      <w:r w:rsidR="00064357">
        <w:t xml:space="preserve"> </w:t>
      </w:r>
      <w:r>
        <w:t>Occurs every Wednesday effective 1/5/2022 until 12/31/2022 from 9:00-10:00 AM</w:t>
      </w:r>
    </w:p>
    <w:p w14:paraId="13CFC0D0" w14:textId="3B78DD5E" w:rsidR="00D76726" w:rsidRDefault="00D76726" w:rsidP="006574D0">
      <w:pPr>
        <w:spacing w:after="0"/>
      </w:pPr>
      <w:r>
        <w:t xml:space="preserve">Microsoft Teams Meeting </w:t>
      </w:r>
      <w:hyperlink r:id="rId15" w:tooltip="Open house teams meeting  link " w:history="1">
        <w:r w:rsidRPr="00246B64">
          <w:rPr>
            <w:rStyle w:val="Hyperlink"/>
          </w:rPr>
          <w:t>Click here to join the meeting</w:t>
        </w:r>
      </w:hyperlink>
    </w:p>
    <w:p w14:paraId="36A62B80" w14:textId="6161A754" w:rsidR="00F05659" w:rsidRDefault="00D76726" w:rsidP="006574D0">
      <w:pPr>
        <w:spacing w:after="0"/>
      </w:pPr>
      <w:r>
        <w:t>Or call in (audio only) +1 916-304-9089 Phone Conference ID: 735 402 506#</w:t>
      </w:r>
      <w:r w:rsidR="006574D0">
        <w:t xml:space="preserve"> </w:t>
      </w:r>
      <w:r w:rsidR="00F05659" w:rsidRPr="00E74A66">
        <w:t xml:space="preserve">Teams meeting </w:t>
      </w:r>
      <w:r w:rsidR="00F05659">
        <w:t>l</w:t>
      </w:r>
      <w:r w:rsidR="00F05659" w:rsidRPr="00E74A66">
        <w:t xml:space="preserve">ink is </w:t>
      </w:r>
      <w:r w:rsidR="00F05659">
        <w:t xml:space="preserve">also </w:t>
      </w:r>
      <w:r w:rsidR="00F05659" w:rsidRPr="00E74A66">
        <w:t xml:space="preserve">available </w:t>
      </w:r>
      <w:r w:rsidR="00F05659">
        <w:t>o</w:t>
      </w:r>
      <w:r w:rsidR="00F05659" w:rsidRPr="00E74A66">
        <w:t>n the Portal</w:t>
      </w:r>
      <w:r w:rsidR="00F05659">
        <w:t xml:space="preserve"> intranet page</w:t>
      </w:r>
    </w:p>
    <w:p w14:paraId="2F141B82" w14:textId="60EA983A" w:rsidR="00874091" w:rsidRDefault="00874091" w:rsidP="006574D0">
      <w:pPr>
        <w:spacing w:after="0"/>
      </w:pPr>
    </w:p>
    <w:p w14:paraId="22DEC562" w14:textId="2012E47F" w:rsidR="00134AD1" w:rsidRPr="00535563" w:rsidRDefault="00134AD1" w:rsidP="006574D0">
      <w:pPr>
        <w:spacing w:after="0"/>
        <w:rPr>
          <w:rStyle w:val="Hyperlink"/>
          <w:color w:val="auto"/>
          <w:szCs w:val="28"/>
        </w:rPr>
      </w:pPr>
      <w:r w:rsidRPr="00134AD1">
        <w:t>Have questions about what you read in this VR Connections</w:t>
      </w:r>
      <w:r w:rsidR="006F44E6">
        <w:t xml:space="preserve"> Newsletter</w:t>
      </w:r>
      <w:r w:rsidRPr="00134AD1">
        <w:t>? Submit them to</w:t>
      </w:r>
      <w:r w:rsidR="006F44E6">
        <w:t>:</w:t>
      </w:r>
      <w:r w:rsidRPr="00134AD1">
        <w:t xml:space="preserve"> </w:t>
      </w:r>
      <w:hyperlink r:id="rId16" w:history="1">
        <w:r w:rsidR="006F44E6" w:rsidRPr="00535563">
          <w:rPr>
            <w:rStyle w:val="Hyperlink"/>
            <w:szCs w:val="28"/>
          </w:rPr>
          <w:t>VR Connections@dor.ca.gov</w:t>
        </w:r>
      </w:hyperlink>
    </w:p>
    <w:p w14:paraId="58922B21" w14:textId="0A2D24DA" w:rsidR="00F25633" w:rsidRPr="00535563" w:rsidRDefault="00512054" w:rsidP="006574D0">
      <w:pPr>
        <w:spacing w:after="0"/>
        <w:rPr>
          <w:rFonts w:eastAsia="Times New Roman" w:cs="Arial"/>
          <w:b/>
          <w:bCs/>
        </w:rPr>
      </w:pPr>
      <w:r>
        <w:t>(</w:t>
      </w:r>
      <w:r w:rsidR="008038D5">
        <w:t xml:space="preserve">End of </w:t>
      </w:r>
      <w:r>
        <w:t>VR Connections</w:t>
      </w:r>
      <w:r w:rsidR="00C5137F">
        <w:t>’</w:t>
      </w:r>
      <w:r>
        <w:t xml:space="preserve"> N</w:t>
      </w:r>
      <w:r w:rsidR="008038D5">
        <w:t>ew</w:t>
      </w:r>
      <w:r>
        <w:t>s</w:t>
      </w:r>
      <w:r w:rsidR="008038D5">
        <w:t>letter</w:t>
      </w:r>
      <w:r>
        <w:t>)</w:t>
      </w:r>
    </w:p>
    <w:sectPr w:rsidR="00F25633" w:rsidRPr="00535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124"/>
    <w:multiLevelType w:val="hybridMultilevel"/>
    <w:tmpl w:val="8A3A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51C78"/>
    <w:multiLevelType w:val="hybridMultilevel"/>
    <w:tmpl w:val="DCB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72F3F"/>
    <w:multiLevelType w:val="hybridMultilevel"/>
    <w:tmpl w:val="9C7E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57526"/>
    <w:multiLevelType w:val="hybridMultilevel"/>
    <w:tmpl w:val="2814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91F65"/>
    <w:multiLevelType w:val="hybridMultilevel"/>
    <w:tmpl w:val="59F4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68A7"/>
    <w:multiLevelType w:val="hybridMultilevel"/>
    <w:tmpl w:val="3716B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214D98"/>
    <w:multiLevelType w:val="hybridMultilevel"/>
    <w:tmpl w:val="3F027D3C"/>
    <w:lvl w:ilvl="0" w:tplc="04090001">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07FCB"/>
    <w:multiLevelType w:val="hybridMultilevel"/>
    <w:tmpl w:val="BE52F7B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6A4225"/>
    <w:multiLevelType w:val="hybridMultilevel"/>
    <w:tmpl w:val="6B10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D116C"/>
    <w:multiLevelType w:val="hybridMultilevel"/>
    <w:tmpl w:val="FD44BA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9D2482"/>
    <w:multiLevelType w:val="hybridMultilevel"/>
    <w:tmpl w:val="78166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F5478"/>
    <w:multiLevelType w:val="hybridMultilevel"/>
    <w:tmpl w:val="DC68FD2C"/>
    <w:lvl w:ilvl="0" w:tplc="04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75F44"/>
    <w:multiLevelType w:val="hybridMultilevel"/>
    <w:tmpl w:val="179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E6257"/>
    <w:multiLevelType w:val="hybridMultilevel"/>
    <w:tmpl w:val="CF9E7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E5B7C"/>
    <w:multiLevelType w:val="hybridMultilevel"/>
    <w:tmpl w:val="C7A6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61FE9"/>
    <w:multiLevelType w:val="hybridMultilevel"/>
    <w:tmpl w:val="AA2A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F7FDA"/>
    <w:multiLevelType w:val="hybridMultilevel"/>
    <w:tmpl w:val="6362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229FF"/>
    <w:multiLevelType w:val="hybridMultilevel"/>
    <w:tmpl w:val="96F0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D5771"/>
    <w:multiLevelType w:val="hybridMultilevel"/>
    <w:tmpl w:val="B4E2F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52624"/>
    <w:multiLevelType w:val="hybridMultilevel"/>
    <w:tmpl w:val="CDE4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F67A4"/>
    <w:multiLevelType w:val="hybridMultilevel"/>
    <w:tmpl w:val="8802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813A3"/>
    <w:multiLevelType w:val="hybridMultilevel"/>
    <w:tmpl w:val="D96ECFB6"/>
    <w:lvl w:ilvl="0" w:tplc="FD900F16">
      <w:start w:val="1"/>
      <w:numFmt w:val="bullet"/>
      <w:lvlText w:val=""/>
      <w:lvlJc w:val="left"/>
      <w:pPr>
        <w:ind w:left="360" w:hanging="360"/>
      </w:pPr>
      <w:rPr>
        <w:rFonts w:ascii="Symbol" w:hAnsi="Symbol" w:hint="default"/>
        <w:color w:val="1F4E79" w:themeColor="accent5"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0B6087"/>
    <w:multiLevelType w:val="hybridMultilevel"/>
    <w:tmpl w:val="D9BA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E22C83"/>
    <w:multiLevelType w:val="hybridMultilevel"/>
    <w:tmpl w:val="AC72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53C1C"/>
    <w:multiLevelType w:val="hybridMultilevel"/>
    <w:tmpl w:val="6748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72AD4"/>
    <w:multiLevelType w:val="hybridMultilevel"/>
    <w:tmpl w:val="90384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3D6243"/>
    <w:multiLevelType w:val="hybridMultilevel"/>
    <w:tmpl w:val="DB0E2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538B7"/>
    <w:multiLevelType w:val="hybridMultilevel"/>
    <w:tmpl w:val="04A0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714E36"/>
    <w:multiLevelType w:val="hybridMultilevel"/>
    <w:tmpl w:val="671C393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3EA5FE8"/>
    <w:multiLevelType w:val="hybridMultilevel"/>
    <w:tmpl w:val="BDE0D9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25D35"/>
    <w:multiLevelType w:val="hybridMultilevel"/>
    <w:tmpl w:val="027A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40010"/>
    <w:multiLevelType w:val="hybridMultilevel"/>
    <w:tmpl w:val="2F88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A870E2"/>
    <w:multiLevelType w:val="hybridMultilevel"/>
    <w:tmpl w:val="5C165318"/>
    <w:lvl w:ilvl="0" w:tplc="58623BEC">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A914F0"/>
    <w:multiLevelType w:val="hybridMultilevel"/>
    <w:tmpl w:val="BB36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963FF"/>
    <w:multiLevelType w:val="hybridMultilevel"/>
    <w:tmpl w:val="F818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2E072D"/>
    <w:multiLevelType w:val="hybridMultilevel"/>
    <w:tmpl w:val="0588A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631DE"/>
    <w:multiLevelType w:val="hybridMultilevel"/>
    <w:tmpl w:val="B2C001F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7D4817E0"/>
    <w:multiLevelType w:val="hybridMultilevel"/>
    <w:tmpl w:val="5AF8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21"/>
  </w:num>
  <w:num w:numId="4">
    <w:abstractNumId w:val="5"/>
  </w:num>
  <w:num w:numId="5">
    <w:abstractNumId w:val="3"/>
  </w:num>
  <w:num w:numId="6">
    <w:abstractNumId w:val="17"/>
  </w:num>
  <w:num w:numId="7">
    <w:abstractNumId w:val="16"/>
  </w:num>
  <w:num w:numId="8">
    <w:abstractNumId w:val="35"/>
  </w:num>
  <w:num w:numId="9">
    <w:abstractNumId w:val="29"/>
  </w:num>
  <w:num w:numId="10">
    <w:abstractNumId w:val="24"/>
  </w:num>
  <w:num w:numId="11">
    <w:abstractNumId w:val="23"/>
  </w:num>
  <w:num w:numId="12">
    <w:abstractNumId w:val="14"/>
  </w:num>
  <w:num w:numId="13">
    <w:abstractNumId w:val="34"/>
  </w:num>
  <w:num w:numId="14">
    <w:abstractNumId w:val="37"/>
  </w:num>
  <w:num w:numId="15">
    <w:abstractNumId w:val="12"/>
  </w:num>
  <w:num w:numId="16">
    <w:abstractNumId w:val="33"/>
  </w:num>
  <w:num w:numId="17">
    <w:abstractNumId w:val="20"/>
  </w:num>
  <w:num w:numId="18">
    <w:abstractNumId w:val="4"/>
  </w:num>
  <w:num w:numId="19">
    <w:abstractNumId w:val="7"/>
  </w:num>
  <w:num w:numId="20">
    <w:abstractNumId w:val="1"/>
  </w:num>
  <w:num w:numId="21">
    <w:abstractNumId w:val="0"/>
  </w:num>
  <w:num w:numId="22">
    <w:abstractNumId w:val="8"/>
  </w:num>
  <w:num w:numId="23">
    <w:abstractNumId w:val="13"/>
  </w:num>
  <w:num w:numId="24">
    <w:abstractNumId w:val="31"/>
  </w:num>
  <w:num w:numId="25">
    <w:abstractNumId w:val="10"/>
  </w:num>
  <w:num w:numId="26">
    <w:abstractNumId w:val="18"/>
  </w:num>
  <w:num w:numId="27">
    <w:abstractNumId w:val="26"/>
  </w:num>
  <w:num w:numId="28">
    <w:abstractNumId w:val="28"/>
  </w:num>
  <w:num w:numId="29">
    <w:abstractNumId w:val="25"/>
  </w:num>
  <w:num w:numId="30">
    <w:abstractNumId w:val="19"/>
  </w:num>
  <w:num w:numId="31">
    <w:abstractNumId w:val="27"/>
  </w:num>
  <w:num w:numId="32">
    <w:abstractNumId w:val="32"/>
  </w:num>
  <w:num w:numId="33">
    <w:abstractNumId w:val="11"/>
  </w:num>
  <w:num w:numId="34">
    <w:abstractNumId w:val="22"/>
  </w:num>
  <w:num w:numId="35">
    <w:abstractNumId w:val="6"/>
  </w:num>
  <w:num w:numId="36">
    <w:abstractNumId w:val="30"/>
  </w:num>
  <w:num w:numId="37">
    <w:abstractNumId w:val="1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D0"/>
    <w:rsid w:val="00014226"/>
    <w:rsid w:val="000459E9"/>
    <w:rsid w:val="00047B5C"/>
    <w:rsid w:val="000523E4"/>
    <w:rsid w:val="00064357"/>
    <w:rsid w:val="000733E1"/>
    <w:rsid w:val="000A17CC"/>
    <w:rsid w:val="000C359B"/>
    <w:rsid w:val="000D6376"/>
    <w:rsid w:val="000E2FAA"/>
    <w:rsid w:val="00134AD1"/>
    <w:rsid w:val="00142DDF"/>
    <w:rsid w:val="00145BDC"/>
    <w:rsid w:val="00174A7B"/>
    <w:rsid w:val="00195781"/>
    <w:rsid w:val="001963A2"/>
    <w:rsid w:val="001A6531"/>
    <w:rsid w:val="001C1FD9"/>
    <w:rsid w:val="001E6294"/>
    <w:rsid w:val="001F1365"/>
    <w:rsid w:val="00202E11"/>
    <w:rsid w:val="002120F0"/>
    <w:rsid w:val="002203CE"/>
    <w:rsid w:val="00246B64"/>
    <w:rsid w:val="00284FF4"/>
    <w:rsid w:val="002872D2"/>
    <w:rsid w:val="00296120"/>
    <w:rsid w:val="002D6540"/>
    <w:rsid w:val="0030028C"/>
    <w:rsid w:val="00305393"/>
    <w:rsid w:val="003270B9"/>
    <w:rsid w:val="00337E7D"/>
    <w:rsid w:val="00367A24"/>
    <w:rsid w:val="00386CCD"/>
    <w:rsid w:val="00402989"/>
    <w:rsid w:val="00422E53"/>
    <w:rsid w:val="00427179"/>
    <w:rsid w:val="00436D83"/>
    <w:rsid w:val="004544C6"/>
    <w:rsid w:val="00466996"/>
    <w:rsid w:val="004708AE"/>
    <w:rsid w:val="004951F5"/>
    <w:rsid w:val="004A5C59"/>
    <w:rsid w:val="004B5F19"/>
    <w:rsid w:val="004C08CC"/>
    <w:rsid w:val="004D7756"/>
    <w:rsid w:val="004F6D81"/>
    <w:rsid w:val="005116F9"/>
    <w:rsid w:val="00512054"/>
    <w:rsid w:val="00523A88"/>
    <w:rsid w:val="00523C7E"/>
    <w:rsid w:val="00524CC3"/>
    <w:rsid w:val="00533557"/>
    <w:rsid w:val="00535563"/>
    <w:rsid w:val="005605AA"/>
    <w:rsid w:val="00560B37"/>
    <w:rsid w:val="005819DA"/>
    <w:rsid w:val="00591915"/>
    <w:rsid w:val="005A7713"/>
    <w:rsid w:val="005C4969"/>
    <w:rsid w:val="005C4EE6"/>
    <w:rsid w:val="005D0B5B"/>
    <w:rsid w:val="005E322C"/>
    <w:rsid w:val="005F40C3"/>
    <w:rsid w:val="00603333"/>
    <w:rsid w:val="006378B9"/>
    <w:rsid w:val="006574D0"/>
    <w:rsid w:val="00663A6C"/>
    <w:rsid w:val="006C2289"/>
    <w:rsid w:val="006D2B2C"/>
    <w:rsid w:val="006F44E6"/>
    <w:rsid w:val="007018A7"/>
    <w:rsid w:val="00734D4D"/>
    <w:rsid w:val="00744955"/>
    <w:rsid w:val="0075627F"/>
    <w:rsid w:val="0076544D"/>
    <w:rsid w:val="007679F4"/>
    <w:rsid w:val="00773057"/>
    <w:rsid w:val="00777712"/>
    <w:rsid w:val="007859B9"/>
    <w:rsid w:val="007A5BAA"/>
    <w:rsid w:val="00800FA4"/>
    <w:rsid w:val="008038D5"/>
    <w:rsid w:val="008046AA"/>
    <w:rsid w:val="0084472C"/>
    <w:rsid w:val="008514FF"/>
    <w:rsid w:val="00871837"/>
    <w:rsid w:val="00874091"/>
    <w:rsid w:val="00876DD0"/>
    <w:rsid w:val="00883587"/>
    <w:rsid w:val="0089636F"/>
    <w:rsid w:val="008F711B"/>
    <w:rsid w:val="0092154F"/>
    <w:rsid w:val="00933209"/>
    <w:rsid w:val="009374D4"/>
    <w:rsid w:val="00943164"/>
    <w:rsid w:val="009675C6"/>
    <w:rsid w:val="009D69A6"/>
    <w:rsid w:val="009E3014"/>
    <w:rsid w:val="009F096B"/>
    <w:rsid w:val="00A16AD2"/>
    <w:rsid w:val="00A21074"/>
    <w:rsid w:val="00A4041A"/>
    <w:rsid w:val="00A5305E"/>
    <w:rsid w:val="00A61861"/>
    <w:rsid w:val="00A678E3"/>
    <w:rsid w:val="00A75A3A"/>
    <w:rsid w:val="00A76B02"/>
    <w:rsid w:val="00A81A98"/>
    <w:rsid w:val="00AA5376"/>
    <w:rsid w:val="00AB6CA8"/>
    <w:rsid w:val="00AC2691"/>
    <w:rsid w:val="00AC4DC6"/>
    <w:rsid w:val="00AD0382"/>
    <w:rsid w:val="00AE3A26"/>
    <w:rsid w:val="00AF39D0"/>
    <w:rsid w:val="00B161B5"/>
    <w:rsid w:val="00B26247"/>
    <w:rsid w:val="00B41CF0"/>
    <w:rsid w:val="00B65BE1"/>
    <w:rsid w:val="00B671F9"/>
    <w:rsid w:val="00B921C2"/>
    <w:rsid w:val="00B96AF5"/>
    <w:rsid w:val="00BC38F4"/>
    <w:rsid w:val="00BE55B3"/>
    <w:rsid w:val="00BE7088"/>
    <w:rsid w:val="00C271F5"/>
    <w:rsid w:val="00C32197"/>
    <w:rsid w:val="00C402C6"/>
    <w:rsid w:val="00C5137F"/>
    <w:rsid w:val="00C54674"/>
    <w:rsid w:val="00C62E78"/>
    <w:rsid w:val="00C851C3"/>
    <w:rsid w:val="00C86034"/>
    <w:rsid w:val="00C93901"/>
    <w:rsid w:val="00C96C1A"/>
    <w:rsid w:val="00CB20AB"/>
    <w:rsid w:val="00CB5B0E"/>
    <w:rsid w:val="00CC2A7B"/>
    <w:rsid w:val="00CE3136"/>
    <w:rsid w:val="00D1706A"/>
    <w:rsid w:val="00D339D5"/>
    <w:rsid w:val="00D617D3"/>
    <w:rsid w:val="00D66937"/>
    <w:rsid w:val="00D76726"/>
    <w:rsid w:val="00D87795"/>
    <w:rsid w:val="00D9331D"/>
    <w:rsid w:val="00DA0481"/>
    <w:rsid w:val="00DA6B19"/>
    <w:rsid w:val="00DB3E1C"/>
    <w:rsid w:val="00DB6D15"/>
    <w:rsid w:val="00DD25D2"/>
    <w:rsid w:val="00DE1419"/>
    <w:rsid w:val="00DF79F9"/>
    <w:rsid w:val="00E05338"/>
    <w:rsid w:val="00E15894"/>
    <w:rsid w:val="00E44ADF"/>
    <w:rsid w:val="00E50A4B"/>
    <w:rsid w:val="00E61995"/>
    <w:rsid w:val="00E74A66"/>
    <w:rsid w:val="00E82A81"/>
    <w:rsid w:val="00EB716E"/>
    <w:rsid w:val="00EB7D5B"/>
    <w:rsid w:val="00ED47DE"/>
    <w:rsid w:val="00EE1DA5"/>
    <w:rsid w:val="00EE606F"/>
    <w:rsid w:val="00EF20FF"/>
    <w:rsid w:val="00F05659"/>
    <w:rsid w:val="00F06B86"/>
    <w:rsid w:val="00F123C8"/>
    <w:rsid w:val="00F1505D"/>
    <w:rsid w:val="00F20FB3"/>
    <w:rsid w:val="00F25633"/>
    <w:rsid w:val="00F26397"/>
    <w:rsid w:val="00F27333"/>
    <w:rsid w:val="00F2739E"/>
    <w:rsid w:val="00F30C06"/>
    <w:rsid w:val="00F37CB0"/>
    <w:rsid w:val="00F520DE"/>
    <w:rsid w:val="00F6750E"/>
    <w:rsid w:val="00F72A2B"/>
    <w:rsid w:val="00F9358E"/>
    <w:rsid w:val="00F940FD"/>
    <w:rsid w:val="00FB0513"/>
    <w:rsid w:val="00FD424F"/>
    <w:rsid w:val="00FE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76FA"/>
  <w15:chartTrackingRefBased/>
  <w15:docId w15:val="{3BCC54A7-603F-4526-85C5-72FC50FB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989"/>
    <w:rPr>
      <w:rFonts w:ascii="Arial" w:hAnsi="Arial"/>
      <w:sz w:val="28"/>
    </w:rPr>
  </w:style>
  <w:style w:type="paragraph" w:styleId="Heading1">
    <w:name w:val="heading 1"/>
    <w:basedOn w:val="Normal"/>
    <w:next w:val="Normal"/>
    <w:link w:val="Heading1Char"/>
    <w:uiPriority w:val="9"/>
    <w:qFormat/>
    <w:rsid w:val="00402989"/>
    <w:pPr>
      <w:keepNext/>
      <w:keepLines/>
      <w:spacing w:before="240" w:after="0" w:line="240" w:lineRule="auto"/>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30028C"/>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B26247"/>
    <w:pPr>
      <w:keepNext/>
      <w:keepLines/>
      <w:spacing w:before="40" w:after="0"/>
      <w:outlineLvl w:val="2"/>
    </w:pPr>
    <w:rPr>
      <w:rFonts w:eastAsiaTheme="majorEastAsia" w:cstheme="majorBidi"/>
      <w:szCs w:val="28"/>
    </w:rPr>
  </w:style>
  <w:style w:type="paragraph" w:styleId="Heading4">
    <w:name w:val="heading 4"/>
    <w:basedOn w:val="Normal"/>
    <w:next w:val="Normal"/>
    <w:link w:val="Heading4Char"/>
    <w:uiPriority w:val="9"/>
    <w:unhideWhenUsed/>
    <w:qFormat/>
    <w:rsid w:val="00B26247"/>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989"/>
    <w:rPr>
      <w:rFonts w:ascii="Arial" w:eastAsiaTheme="majorEastAsia" w:hAnsi="Arial" w:cstheme="majorBidi"/>
      <w:b/>
      <w:sz w:val="28"/>
      <w:szCs w:val="32"/>
      <w:u w:val="single"/>
    </w:rPr>
  </w:style>
  <w:style w:type="character" w:customStyle="1" w:styleId="Heading2Char">
    <w:name w:val="Heading 2 Char"/>
    <w:basedOn w:val="DefaultParagraphFont"/>
    <w:link w:val="Heading2"/>
    <w:uiPriority w:val="9"/>
    <w:rsid w:val="0030028C"/>
    <w:rPr>
      <w:rFonts w:ascii="Arial" w:eastAsiaTheme="majorEastAsia" w:hAnsi="Arial" w:cstheme="majorBidi"/>
      <w:sz w:val="28"/>
      <w:szCs w:val="26"/>
    </w:rPr>
  </w:style>
  <w:style w:type="paragraph" w:styleId="ListParagraph">
    <w:name w:val="List Paragraph"/>
    <w:basedOn w:val="Normal"/>
    <w:uiPriority w:val="34"/>
    <w:qFormat/>
    <w:rsid w:val="00876DD0"/>
    <w:pPr>
      <w:spacing w:after="0" w:line="240" w:lineRule="auto"/>
      <w:ind w:left="720"/>
      <w:contextualSpacing/>
    </w:pPr>
    <w:rPr>
      <w:rFonts w:ascii="Times New Roman" w:eastAsia="Times New Roman" w:hAnsi="Times New Roman" w:cs="Times New Roman"/>
      <w:color w:val="212120"/>
      <w:kern w:val="28"/>
      <w:sz w:val="20"/>
      <w:szCs w:val="20"/>
    </w:rPr>
  </w:style>
  <w:style w:type="character" w:customStyle="1" w:styleId="Heading3Char">
    <w:name w:val="Heading 3 Char"/>
    <w:basedOn w:val="DefaultParagraphFont"/>
    <w:link w:val="Heading3"/>
    <w:uiPriority w:val="9"/>
    <w:rsid w:val="00B26247"/>
    <w:rPr>
      <w:rFonts w:ascii="Arial" w:eastAsiaTheme="majorEastAsia" w:hAnsi="Arial" w:cstheme="majorBidi"/>
      <w:sz w:val="28"/>
      <w:szCs w:val="28"/>
    </w:rPr>
  </w:style>
  <w:style w:type="character" w:customStyle="1" w:styleId="Heading4Char">
    <w:name w:val="Heading 4 Char"/>
    <w:basedOn w:val="DefaultParagraphFont"/>
    <w:link w:val="Heading4"/>
    <w:uiPriority w:val="9"/>
    <w:rsid w:val="00B26247"/>
    <w:rPr>
      <w:rFonts w:ascii="Arial" w:eastAsiaTheme="majorEastAsia" w:hAnsi="Arial" w:cstheme="majorBidi"/>
      <w:i/>
      <w:iCs/>
      <w:sz w:val="28"/>
    </w:rPr>
  </w:style>
  <w:style w:type="character" w:styleId="Hyperlink">
    <w:name w:val="Hyperlink"/>
    <w:basedOn w:val="DefaultParagraphFont"/>
    <w:uiPriority w:val="99"/>
    <w:unhideWhenUsed/>
    <w:rsid w:val="009E3014"/>
    <w:rPr>
      <w:color w:val="0563C1" w:themeColor="hyperlink"/>
      <w:u w:val="single"/>
    </w:rPr>
  </w:style>
  <w:style w:type="character" w:styleId="UnresolvedMention">
    <w:name w:val="Unresolved Mention"/>
    <w:basedOn w:val="DefaultParagraphFont"/>
    <w:uiPriority w:val="99"/>
    <w:semiHidden/>
    <w:unhideWhenUsed/>
    <w:rsid w:val="009E3014"/>
    <w:rPr>
      <w:color w:val="605E5C"/>
      <w:shd w:val="clear" w:color="auto" w:fill="E1DFDD"/>
    </w:rPr>
  </w:style>
  <w:style w:type="paragraph" w:styleId="NoSpacing">
    <w:name w:val="No Spacing"/>
    <w:uiPriority w:val="1"/>
    <w:qFormat/>
    <w:rsid w:val="00BE7088"/>
    <w:pPr>
      <w:spacing w:after="0" w:line="240" w:lineRule="auto"/>
    </w:pPr>
    <w:rPr>
      <w:rFonts w:ascii="Arial" w:hAnsi="Arial"/>
      <w:sz w:val="28"/>
    </w:rPr>
  </w:style>
  <w:style w:type="paragraph" w:styleId="Revision">
    <w:name w:val="Revision"/>
    <w:hidden/>
    <w:uiPriority w:val="99"/>
    <w:semiHidden/>
    <w:rsid w:val="00386CCD"/>
    <w:pPr>
      <w:spacing w:after="0" w:line="240" w:lineRule="auto"/>
    </w:pPr>
    <w:rPr>
      <w:rFonts w:ascii="Arial" w:hAnsi="Arial"/>
      <w:sz w:val="28"/>
    </w:rPr>
  </w:style>
  <w:style w:type="character" w:styleId="CommentReference">
    <w:name w:val="annotation reference"/>
    <w:basedOn w:val="DefaultParagraphFont"/>
    <w:uiPriority w:val="99"/>
    <w:semiHidden/>
    <w:unhideWhenUsed/>
    <w:rsid w:val="00DA6B19"/>
    <w:rPr>
      <w:sz w:val="16"/>
      <w:szCs w:val="16"/>
    </w:rPr>
  </w:style>
  <w:style w:type="paragraph" w:styleId="CommentText">
    <w:name w:val="annotation text"/>
    <w:basedOn w:val="Normal"/>
    <w:link w:val="CommentTextChar"/>
    <w:uiPriority w:val="99"/>
    <w:unhideWhenUsed/>
    <w:rsid w:val="00DA6B19"/>
    <w:pPr>
      <w:spacing w:line="240" w:lineRule="auto"/>
    </w:pPr>
    <w:rPr>
      <w:sz w:val="20"/>
      <w:szCs w:val="20"/>
    </w:rPr>
  </w:style>
  <w:style w:type="character" w:customStyle="1" w:styleId="CommentTextChar">
    <w:name w:val="Comment Text Char"/>
    <w:basedOn w:val="DefaultParagraphFont"/>
    <w:link w:val="CommentText"/>
    <w:uiPriority w:val="99"/>
    <w:rsid w:val="00DA6B1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A6B19"/>
    <w:rPr>
      <w:b/>
      <w:bCs/>
    </w:rPr>
  </w:style>
  <w:style w:type="character" w:customStyle="1" w:styleId="CommentSubjectChar">
    <w:name w:val="Comment Subject Char"/>
    <w:basedOn w:val="CommentTextChar"/>
    <w:link w:val="CommentSubject"/>
    <w:uiPriority w:val="99"/>
    <w:semiHidden/>
    <w:rsid w:val="00DA6B19"/>
    <w:rPr>
      <w:rFonts w:ascii="Arial" w:hAnsi="Arial"/>
      <w:b/>
      <w:bCs/>
      <w:sz w:val="20"/>
      <w:szCs w:val="20"/>
    </w:rPr>
  </w:style>
  <w:style w:type="paragraph" w:customStyle="1" w:styleId="paragraph">
    <w:name w:val="paragraph"/>
    <w:basedOn w:val="Normal"/>
    <w:rsid w:val="00AC4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4DC6"/>
  </w:style>
  <w:style w:type="character" w:customStyle="1" w:styleId="contextualspellingandgrammarerror">
    <w:name w:val="contextualspellingandgrammarerror"/>
    <w:basedOn w:val="DefaultParagraphFont"/>
    <w:rsid w:val="00AC4DC6"/>
  </w:style>
  <w:style w:type="paragraph" w:styleId="Footer">
    <w:name w:val="footer"/>
    <w:basedOn w:val="Normal"/>
    <w:link w:val="FooterChar"/>
    <w:uiPriority w:val="99"/>
    <w:unhideWhenUsed/>
    <w:rsid w:val="004F6D81"/>
    <w:pPr>
      <w:tabs>
        <w:tab w:val="center" w:pos="4680"/>
        <w:tab w:val="right" w:pos="9360"/>
      </w:tabs>
      <w:spacing w:after="0" w:line="240" w:lineRule="auto"/>
    </w:pPr>
    <w:rPr>
      <w:rFonts w:ascii="Times New Roman" w:eastAsia="Times New Roman" w:hAnsi="Times New Roman" w:cs="Times New Roman"/>
      <w:color w:val="212120"/>
      <w:kern w:val="28"/>
      <w:sz w:val="20"/>
      <w:szCs w:val="20"/>
    </w:rPr>
  </w:style>
  <w:style w:type="character" w:customStyle="1" w:styleId="FooterChar">
    <w:name w:val="Footer Char"/>
    <w:basedOn w:val="DefaultParagraphFont"/>
    <w:link w:val="Footer"/>
    <w:uiPriority w:val="99"/>
    <w:rsid w:val="004F6D81"/>
    <w:rPr>
      <w:rFonts w:ascii="Times New Roman" w:eastAsia="Times New Roman" w:hAnsi="Times New Roman" w:cs="Times New Roman"/>
      <w:color w:val="212120"/>
      <w:kern w:val="28"/>
      <w:sz w:val="20"/>
      <w:szCs w:val="20"/>
    </w:rPr>
  </w:style>
  <w:style w:type="character" w:styleId="FollowedHyperlink">
    <w:name w:val="FollowedHyperlink"/>
    <w:basedOn w:val="DefaultParagraphFont"/>
    <w:uiPriority w:val="99"/>
    <w:semiHidden/>
    <w:unhideWhenUsed/>
    <w:rsid w:val="00BC38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dor/vr-connections-subject-matter-experts-change-agents-super-us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dor/vr-connections-suppo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R%20Connections@dor.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or/vr-connections-portal" TargetMode="External"/><Relationship Id="rId5" Type="http://schemas.openxmlformats.org/officeDocument/2006/relationships/numbering" Target="numbering.xml"/><Relationship Id="rId15" Type="http://schemas.openxmlformats.org/officeDocument/2006/relationships/hyperlink" Target="http://gcc02.safelinks.protection.outlook.com/ap/t-59584e83/?url=https%3A%2F%2Fteams.microsoft.com%2Fl%2Fmeetup-join%2F19%253ameeting_NGUxMWE4MDctYWQ5MS00YWRiLWI0YWQtNjUyMWYyOTA3M2U0%2540thread.v2%2F0%3Fcontext%3D%257b%2522Tid%2522%253a%252219ed7054-9d97-43c7-92b1-6781b6b95b68%2522%252c%2522Oid%2522%253a%2522b4f64a09-a36f-43b9-9ea7-eebfe4b49aa8%2522%257d&amp;data=04%7C01%7CSarah.Barringer%40dor.ca.gov%7Cef2c301db8264e4fb4ab08d9c95c48c7%7C19ed70549d9743c792b16781b6b95b68%7C0%7C0%7C637762220479750516%7CUnknown%7CTWFpbGZsb3d8eyJWIjoiMC4wLjAwMDAiLCJQIjoiV2luMzIiLCJBTiI6Ik1haWwiLCJXVCI6Mn0%3D%7C3000&amp;sdata=kqnY3FLG8%2BLLPQwCH7Ry3aliX2gNnrFrWZ%2FC5BiaIqE%3D&amp;reserved=0" TargetMode="External"/><Relationship Id="rId10" Type="http://schemas.openxmlformats.org/officeDocument/2006/relationships/hyperlink" Target="file:///\\dorgroup\Group\Public%20Folder\InDOR%20Documents\Directorate\VR%20Connections\Expedited%20Authorizations%20Final.pptx" TargetMode="External"/><Relationship Id="rId4" Type="http://schemas.openxmlformats.org/officeDocument/2006/relationships/customXml" Target="../customXml/item4.xml"/><Relationship Id="rId9" Type="http://schemas.openxmlformats.org/officeDocument/2006/relationships/hyperlink" Target="file:///\\dorgroup\Group\Public%20Folder\InDOR%20Documents\Directorate\VR%20Connections\IPE%20Final.pptx" TargetMode="External"/><Relationship Id="rId14" Type="http://schemas.openxmlformats.org/officeDocument/2006/relationships/hyperlink" Target="https://indor/vr-connections-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37E1D7064AB34BAE579357B9E1F9C7" ma:contentTypeVersion="11" ma:contentTypeDescription="Create a new document." ma:contentTypeScope="" ma:versionID="7a1a9db03d5bced8ac4dfdf6e094ea64">
  <xsd:schema xmlns:xsd="http://www.w3.org/2001/XMLSchema" xmlns:xs="http://www.w3.org/2001/XMLSchema" xmlns:p="http://schemas.microsoft.com/office/2006/metadata/properties" xmlns:ns1="http://schemas.microsoft.com/sharepoint/v3" xmlns:ns2="f71651df-0abe-416a-b409-62d7169e2fe0" xmlns:ns3="2d96e8cf-b24c-4dfa-bd54-13c194a4f7d6" targetNamespace="http://schemas.microsoft.com/office/2006/metadata/properties" ma:root="true" ma:fieldsID="9e22d2a54f79e81602ab606447c15caf" ns1:_="" ns2:_="" ns3:_="">
    <xsd:import namespace="http://schemas.microsoft.com/sharepoint/v3"/>
    <xsd:import namespace="f71651df-0abe-416a-b409-62d7169e2fe0"/>
    <xsd:import namespace="2d96e8cf-b24c-4dfa-bd54-13c194a4f7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1651df-0abe-416a-b409-62d7169e2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6e8cf-b24c-4dfa-bd54-13c194a4f7d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A6D7E-BB72-4426-BD41-9DCC34C605E6}">
  <ds:schemaRefs>
    <ds:schemaRef ds:uri="http://schemas.microsoft.com/sharepoint/v3/contenttype/forms"/>
  </ds:schemaRefs>
</ds:datastoreItem>
</file>

<file path=customXml/itemProps2.xml><?xml version="1.0" encoding="utf-8"?>
<ds:datastoreItem xmlns:ds="http://schemas.openxmlformats.org/officeDocument/2006/customXml" ds:itemID="{BDD159C0-D96F-46DA-81B3-AE79576840D6}">
  <ds:schemaRefs>
    <ds:schemaRef ds:uri="http://schemas.openxmlformats.org/officeDocument/2006/bibliography"/>
  </ds:schemaRefs>
</ds:datastoreItem>
</file>

<file path=customXml/itemProps3.xml><?xml version="1.0" encoding="utf-8"?>
<ds:datastoreItem xmlns:ds="http://schemas.openxmlformats.org/officeDocument/2006/customXml" ds:itemID="{F2B9AD44-AC66-4E8C-9697-74E2FA107B23}">
  <ds:schemaRefs>
    <ds:schemaRef ds:uri="2d96e8cf-b24c-4dfa-bd54-13c194a4f7d6"/>
    <ds:schemaRef ds:uri="http://schemas.microsoft.com/office/2006/documentManagement/types"/>
    <ds:schemaRef ds:uri="f71651df-0abe-416a-b409-62d7169e2fe0"/>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1927CDE-1650-40A7-9009-1BEDC6519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1651df-0abe-416a-b409-62d7169e2fe0"/>
    <ds:schemaRef ds:uri="2d96e8cf-b24c-4dfa-bd54-13c194a4f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1304</Words>
  <Characters>7439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Barringer, Sarah@DOR</dc:creator>
  <cp:keywords/>
  <dc:description/>
  <cp:lastModifiedBy>Munyer, Kathleen L@DOR</cp:lastModifiedBy>
  <cp:revision>2</cp:revision>
  <dcterms:created xsi:type="dcterms:W3CDTF">2022-01-25T23:24:00Z</dcterms:created>
  <dcterms:modified xsi:type="dcterms:W3CDTF">2022-01-25T23:24:00Z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0x0101008837E1D7064AB34BAE579357B9E1F9C7</vt:lpwstr>
  </property>
</Properties>
</file>